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53FC46" w14:textId="1147E474" w:rsidR="00500A68" w:rsidRPr="00212502" w:rsidRDefault="00212502" w:rsidP="00436976">
      <w:pPr>
        <w:spacing w:line="240" w:lineRule="auto"/>
        <w:rPr>
          <w:rFonts w:ascii="Arial" w:hAnsi="Arial" w:cs="Arial"/>
          <w:b/>
          <w:bCs/>
          <w:u w:val="single"/>
        </w:rPr>
      </w:pPr>
      <w:bookmarkStart w:id="0" w:name="_Hlk57659617"/>
      <w:r w:rsidRPr="00212502">
        <w:rPr>
          <w:rFonts w:ascii="Arial" w:hAnsi="Arial" w:cs="Arial"/>
          <w:b/>
          <w:bCs/>
          <w:u w:val="single"/>
        </w:rPr>
        <w:t>A-Level English Literature W</w:t>
      </w:r>
      <w:r>
        <w:rPr>
          <w:rFonts w:ascii="Arial" w:hAnsi="Arial" w:cs="Arial"/>
          <w:b/>
          <w:bCs/>
          <w:u w:val="single"/>
        </w:rPr>
        <w:t>orkshops</w:t>
      </w:r>
    </w:p>
    <w:p w14:paraId="35ABA5FA" w14:textId="77505EBB" w:rsidR="00436976" w:rsidRPr="00212502" w:rsidRDefault="00436976" w:rsidP="00436976">
      <w:pPr>
        <w:spacing w:line="240" w:lineRule="auto"/>
        <w:rPr>
          <w:rFonts w:ascii="Arial" w:hAnsi="Arial" w:cs="Arial"/>
          <w:b/>
          <w:bCs/>
          <w:u w:val="single"/>
          <w:lang w:val="fr-FR"/>
        </w:rPr>
      </w:pPr>
      <w:r w:rsidRPr="00212502">
        <w:rPr>
          <w:rFonts w:ascii="Arial" w:hAnsi="Arial" w:cs="Arial"/>
          <w:b/>
          <w:bCs/>
          <w:u w:val="single"/>
          <w:lang w:val="fr-FR"/>
        </w:rPr>
        <w:t>Teacher Questionnaire</w:t>
      </w:r>
    </w:p>
    <w:tbl>
      <w:tblPr>
        <w:tblStyle w:val="TableGrid"/>
        <w:tblW w:w="0" w:type="auto"/>
        <w:tblLook w:val="04A0" w:firstRow="1" w:lastRow="0" w:firstColumn="1" w:lastColumn="0" w:noHBand="0" w:noVBand="1"/>
      </w:tblPr>
      <w:tblGrid>
        <w:gridCol w:w="2830"/>
        <w:gridCol w:w="6186"/>
      </w:tblGrid>
      <w:tr w:rsidR="00436976" w:rsidRPr="00436976" w14:paraId="617B13AD" w14:textId="77777777" w:rsidTr="00436976">
        <w:tc>
          <w:tcPr>
            <w:tcW w:w="2830" w:type="dxa"/>
          </w:tcPr>
          <w:p w14:paraId="01CBD7EA" w14:textId="2D933129" w:rsidR="00436976" w:rsidRPr="00436976" w:rsidRDefault="00436976" w:rsidP="00436976">
            <w:pPr>
              <w:rPr>
                <w:rFonts w:ascii="Arial" w:hAnsi="Arial" w:cs="Arial"/>
                <w:b/>
                <w:bCs/>
                <w:u w:val="single"/>
              </w:rPr>
            </w:pPr>
            <w:r w:rsidRPr="00436976">
              <w:rPr>
                <w:rFonts w:ascii="Arial" w:hAnsi="Arial" w:cs="Arial"/>
              </w:rPr>
              <w:t xml:space="preserve">1. </w:t>
            </w:r>
            <w:r w:rsidR="009D75C6">
              <w:rPr>
                <w:rFonts w:ascii="Arial" w:hAnsi="Arial" w:cs="Arial"/>
              </w:rPr>
              <w:t>D</w:t>
            </w:r>
            <w:r w:rsidRPr="00436976">
              <w:rPr>
                <w:rFonts w:ascii="Arial" w:hAnsi="Arial" w:cs="Arial"/>
              </w:rPr>
              <w:t xml:space="preserve">id you find the teaching </w:t>
            </w:r>
            <w:r w:rsidR="00212502">
              <w:rPr>
                <w:rFonts w:ascii="Arial" w:hAnsi="Arial" w:cs="Arial"/>
              </w:rPr>
              <w:t>sessions</w:t>
            </w:r>
            <w:r w:rsidR="00197871">
              <w:rPr>
                <w:rFonts w:ascii="Arial" w:hAnsi="Arial" w:cs="Arial"/>
              </w:rPr>
              <w:t xml:space="preserve"> useful</w:t>
            </w:r>
            <w:r w:rsidRPr="00436976">
              <w:rPr>
                <w:rFonts w:ascii="Arial" w:hAnsi="Arial" w:cs="Arial"/>
              </w:rPr>
              <w:t>?</w:t>
            </w:r>
            <w:r w:rsidR="00C672EB">
              <w:rPr>
                <w:rFonts w:ascii="Arial" w:hAnsi="Arial" w:cs="Arial"/>
              </w:rPr>
              <w:t xml:space="preserve"> If so, why?</w:t>
            </w:r>
            <w:r w:rsidR="009D75C6">
              <w:rPr>
                <w:rFonts w:ascii="Arial" w:hAnsi="Arial" w:cs="Arial"/>
              </w:rPr>
              <w:t xml:space="preserve"> </w:t>
            </w:r>
          </w:p>
        </w:tc>
        <w:tc>
          <w:tcPr>
            <w:tcW w:w="6186" w:type="dxa"/>
          </w:tcPr>
          <w:p w14:paraId="171753EC" w14:textId="77777777" w:rsidR="00436976" w:rsidRPr="00B70FDF" w:rsidRDefault="00436976" w:rsidP="00436976">
            <w:pPr>
              <w:rPr>
                <w:rFonts w:ascii="Arial" w:hAnsi="Arial" w:cs="Arial"/>
                <w:b/>
                <w:bCs/>
              </w:rPr>
            </w:pPr>
          </w:p>
          <w:p w14:paraId="6696AB0B" w14:textId="33FD2247" w:rsidR="00436976" w:rsidRPr="00B70FDF" w:rsidRDefault="00B70FDF" w:rsidP="00436976">
            <w:pPr>
              <w:rPr>
                <w:rFonts w:ascii="Arial" w:hAnsi="Arial" w:cs="Arial"/>
                <w:b/>
                <w:bCs/>
              </w:rPr>
            </w:pPr>
            <w:r w:rsidRPr="00B70FDF">
              <w:rPr>
                <w:rFonts w:ascii="Arial" w:hAnsi="Arial" w:cs="Arial"/>
                <w:b/>
                <w:bCs/>
              </w:rPr>
              <w:t>Very useful – I read the novel before the lesson and was amazed that I have never crossed paths with it before!</w:t>
            </w:r>
          </w:p>
          <w:p w14:paraId="1118BFCF" w14:textId="7D831CA5" w:rsidR="00B70FDF" w:rsidRPr="00B70FDF" w:rsidRDefault="00B70FDF" w:rsidP="00436976">
            <w:pPr>
              <w:rPr>
                <w:rFonts w:ascii="Arial" w:hAnsi="Arial" w:cs="Arial"/>
                <w:b/>
                <w:bCs/>
              </w:rPr>
            </w:pPr>
          </w:p>
          <w:p w14:paraId="29EEEBD7" w14:textId="5C347742" w:rsidR="00B70FDF" w:rsidRPr="00B70FDF" w:rsidRDefault="00B70FDF" w:rsidP="00436976">
            <w:pPr>
              <w:rPr>
                <w:rFonts w:ascii="Arial" w:hAnsi="Arial" w:cs="Arial"/>
                <w:b/>
                <w:bCs/>
              </w:rPr>
            </w:pPr>
            <w:r w:rsidRPr="00B70FDF">
              <w:rPr>
                <w:rFonts w:ascii="Arial" w:hAnsi="Arial" w:cs="Arial"/>
                <w:b/>
                <w:bCs/>
              </w:rPr>
              <w:t>The materials provided were pitched exactly right for our students, and gave them plenty of challenge – mine were familiar with the New Woman and also beginning to perceive imperialism and colonialism as major factors in English Literature, but this crystallised a lot of ideas for them and for me. I could hear pennies dropping!</w:t>
            </w:r>
          </w:p>
          <w:p w14:paraId="76CD2745" w14:textId="77777777" w:rsidR="00436976" w:rsidRPr="00436976" w:rsidRDefault="00436976" w:rsidP="00436976">
            <w:pPr>
              <w:rPr>
                <w:rFonts w:ascii="Arial" w:hAnsi="Arial" w:cs="Arial"/>
                <w:b/>
                <w:bCs/>
                <w:u w:val="single"/>
              </w:rPr>
            </w:pPr>
          </w:p>
          <w:p w14:paraId="3D383B63" w14:textId="77777777" w:rsidR="00436976" w:rsidRPr="00436976" w:rsidRDefault="00436976" w:rsidP="00436976">
            <w:pPr>
              <w:rPr>
                <w:rFonts w:ascii="Arial" w:hAnsi="Arial" w:cs="Arial"/>
                <w:b/>
                <w:bCs/>
                <w:u w:val="single"/>
              </w:rPr>
            </w:pPr>
          </w:p>
          <w:p w14:paraId="0426D9B8" w14:textId="4FC90927" w:rsidR="00436976" w:rsidRPr="00436976" w:rsidRDefault="00436976" w:rsidP="00436976">
            <w:pPr>
              <w:rPr>
                <w:rFonts w:ascii="Arial" w:hAnsi="Arial" w:cs="Arial"/>
                <w:b/>
                <w:bCs/>
                <w:u w:val="single"/>
              </w:rPr>
            </w:pPr>
          </w:p>
        </w:tc>
      </w:tr>
      <w:tr w:rsidR="00436976" w:rsidRPr="00436976" w14:paraId="27C1FAC4" w14:textId="77777777" w:rsidTr="00436976">
        <w:tc>
          <w:tcPr>
            <w:tcW w:w="2830" w:type="dxa"/>
          </w:tcPr>
          <w:p w14:paraId="0C1D56BF" w14:textId="057844A1" w:rsidR="00436976" w:rsidRPr="00436976" w:rsidRDefault="00436976" w:rsidP="00436976">
            <w:pPr>
              <w:rPr>
                <w:rFonts w:ascii="Arial" w:hAnsi="Arial" w:cs="Arial"/>
              </w:rPr>
            </w:pPr>
            <w:r w:rsidRPr="00436976">
              <w:rPr>
                <w:rFonts w:ascii="Arial" w:hAnsi="Arial" w:cs="Arial"/>
              </w:rPr>
              <w:t xml:space="preserve">2. Would you change </w:t>
            </w:r>
            <w:r w:rsidR="00197871">
              <w:rPr>
                <w:rFonts w:ascii="Arial" w:hAnsi="Arial" w:cs="Arial"/>
              </w:rPr>
              <w:t xml:space="preserve">anything </w:t>
            </w:r>
            <w:r w:rsidRPr="00436976">
              <w:rPr>
                <w:rFonts w:ascii="Arial" w:hAnsi="Arial" w:cs="Arial"/>
              </w:rPr>
              <w:t xml:space="preserve">about the teaching </w:t>
            </w:r>
            <w:r w:rsidR="00212502">
              <w:rPr>
                <w:rFonts w:ascii="Arial" w:hAnsi="Arial" w:cs="Arial"/>
              </w:rPr>
              <w:t>sessions?</w:t>
            </w:r>
            <w:r w:rsidR="007A580B">
              <w:rPr>
                <w:rFonts w:ascii="Arial" w:hAnsi="Arial" w:cs="Arial"/>
              </w:rPr>
              <w:t xml:space="preserve"> If so, what?</w:t>
            </w:r>
          </w:p>
          <w:p w14:paraId="49AECEA5" w14:textId="77777777" w:rsidR="00436976" w:rsidRPr="00436976" w:rsidRDefault="00436976" w:rsidP="00436976">
            <w:pPr>
              <w:rPr>
                <w:rFonts w:ascii="Arial" w:hAnsi="Arial" w:cs="Arial"/>
                <w:b/>
                <w:bCs/>
                <w:u w:val="single"/>
              </w:rPr>
            </w:pPr>
          </w:p>
        </w:tc>
        <w:tc>
          <w:tcPr>
            <w:tcW w:w="6186" w:type="dxa"/>
          </w:tcPr>
          <w:p w14:paraId="62BB6DBD" w14:textId="77777777" w:rsidR="00436976" w:rsidRPr="0048122D" w:rsidRDefault="00436976" w:rsidP="00436976">
            <w:pPr>
              <w:rPr>
                <w:rFonts w:ascii="Arial" w:hAnsi="Arial" w:cs="Arial"/>
                <w:b/>
                <w:bCs/>
              </w:rPr>
            </w:pPr>
          </w:p>
          <w:p w14:paraId="52887442" w14:textId="7EAD019D" w:rsidR="00436976" w:rsidRPr="0048122D" w:rsidRDefault="00B70FDF" w:rsidP="00436976">
            <w:pPr>
              <w:rPr>
                <w:rFonts w:ascii="Arial" w:hAnsi="Arial" w:cs="Arial"/>
                <w:b/>
                <w:bCs/>
              </w:rPr>
            </w:pPr>
            <w:r w:rsidRPr="0048122D">
              <w:rPr>
                <w:rFonts w:ascii="Arial" w:hAnsi="Arial" w:cs="Arial"/>
                <w:b/>
                <w:bCs/>
              </w:rPr>
              <w:t xml:space="preserve">Hannah’s interaction with the students was lovely – she put them at ease and made them feel confident to speak, even some who normally avoid unmuting their mics! I’d recommend keeping the camera on for whoever is presenting, but I really understand why some prefer not to – this is something we have been </w:t>
            </w:r>
            <w:r w:rsidR="0048122D" w:rsidRPr="0048122D">
              <w:rPr>
                <w:rFonts w:ascii="Arial" w:hAnsi="Arial" w:cs="Arial"/>
                <w:b/>
                <w:bCs/>
              </w:rPr>
              <w:t>debating at length in college!</w:t>
            </w:r>
          </w:p>
          <w:p w14:paraId="298491E4" w14:textId="77777777" w:rsidR="00436976" w:rsidRPr="0048122D" w:rsidRDefault="00436976" w:rsidP="00436976">
            <w:pPr>
              <w:rPr>
                <w:rFonts w:ascii="Arial" w:hAnsi="Arial" w:cs="Arial"/>
                <w:b/>
                <w:bCs/>
              </w:rPr>
            </w:pPr>
          </w:p>
          <w:p w14:paraId="6B85A69A" w14:textId="2CA73476" w:rsidR="00436976" w:rsidRPr="0048122D" w:rsidRDefault="00B70FDF" w:rsidP="00436976">
            <w:pPr>
              <w:rPr>
                <w:rFonts w:ascii="Arial" w:hAnsi="Arial" w:cs="Arial"/>
                <w:b/>
                <w:bCs/>
              </w:rPr>
            </w:pPr>
            <w:r w:rsidRPr="0048122D">
              <w:rPr>
                <w:rFonts w:ascii="Arial" w:hAnsi="Arial" w:cs="Arial"/>
                <w:b/>
                <w:bCs/>
              </w:rPr>
              <w:t xml:space="preserve">I’d love to have more time and further discussion – the format inevitably meant that some students could sit back and let others do the talking – this is something we also struggle with in an online teaching format! </w:t>
            </w:r>
            <w:r w:rsidR="0048122D" w:rsidRPr="0048122D">
              <w:rPr>
                <w:rFonts w:ascii="Arial" w:hAnsi="Arial" w:cs="Arial"/>
                <w:b/>
                <w:bCs/>
              </w:rPr>
              <w:t xml:space="preserve">My class have been using breakout rooms in Teams to do group work and feeding back in the main room, and that lets the quieter students gain confidence to present their ideas. </w:t>
            </w:r>
          </w:p>
          <w:p w14:paraId="59DC0349" w14:textId="6876E687" w:rsidR="00B70FDF" w:rsidRPr="0048122D" w:rsidRDefault="00B70FDF" w:rsidP="00436976">
            <w:pPr>
              <w:rPr>
                <w:rFonts w:ascii="Arial" w:hAnsi="Arial" w:cs="Arial"/>
                <w:b/>
                <w:bCs/>
              </w:rPr>
            </w:pPr>
          </w:p>
          <w:p w14:paraId="402AE597" w14:textId="50274D15" w:rsidR="00436976" w:rsidRPr="00436976" w:rsidRDefault="00B70FDF" w:rsidP="00436976">
            <w:pPr>
              <w:rPr>
                <w:rFonts w:ascii="Arial" w:hAnsi="Arial" w:cs="Arial"/>
                <w:b/>
                <w:bCs/>
                <w:u w:val="single"/>
              </w:rPr>
            </w:pPr>
            <w:r w:rsidRPr="0048122D">
              <w:rPr>
                <w:rFonts w:ascii="Arial" w:hAnsi="Arial" w:cs="Arial"/>
                <w:b/>
                <w:bCs/>
              </w:rPr>
              <w:t>The recorded lectures are an outstanding resource</w:t>
            </w:r>
            <w:r w:rsidR="0048122D" w:rsidRPr="0048122D">
              <w:rPr>
                <w:rFonts w:ascii="Arial" w:hAnsi="Arial" w:cs="Arial"/>
                <w:b/>
                <w:bCs/>
              </w:rPr>
              <w:t xml:space="preserve"> which we will use for years to come. </w:t>
            </w:r>
            <w:r w:rsidR="003241C6">
              <w:rPr>
                <w:rFonts w:ascii="Arial" w:hAnsi="Arial" w:cs="Arial"/>
                <w:b/>
                <w:bCs/>
              </w:rPr>
              <w:t>More of this would be very welcome!</w:t>
            </w:r>
          </w:p>
          <w:p w14:paraId="3122CEB3" w14:textId="77777777" w:rsidR="00436976" w:rsidRPr="00436976" w:rsidRDefault="00436976" w:rsidP="00436976">
            <w:pPr>
              <w:rPr>
                <w:rFonts w:ascii="Arial" w:hAnsi="Arial" w:cs="Arial"/>
                <w:b/>
                <w:bCs/>
                <w:u w:val="single"/>
              </w:rPr>
            </w:pPr>
          </w:p>
          <w:p w14:paraId="523A75B1" w14:textId="7D97519C" w:rsidR="00436976" w:rsidRPr="00436976" w:rsidRDefault="00436976" w:rsidP="00436976">
            <w:pPr>
              <w:rPr>
                <w:rFonts w:ascii="Arial" w:hAnsi="Arial" w:cs="Arial"/>
                <w:b/>
                <w:bCs/>
                <w:u w:val="single"/>
              </w:rPr>
            </w:pPr>
          </w:p>
        </w:tc>
      </w:tr>
      <w:tr w:rsidR="00436976" w:rsidRPr="00436976" w14:paraId="3D79E6A6" w14:textId="77777777" w:rsidTr="00436976">
        <w:tc>
          <w:tcPr>
            <w:tcW w:w="2830" w:type="dxa"/>
          </w:tcPr>
          <w:p w14:paraId="3398253B" w14:textId="69EF726A" w:rsidR="00436976" w:rsidRPr="00436976" w:rsidRDefault="00436976" w:rsidP="00436976">
            <w:pPr>
              <w:rPr>
                <w:rFonts w:ascii="Arial" w:hAnsi="Arial" w:cs="Arial"/>
              </w:rPr>
            </w:pPr>
            <w:r w:rsidRPr="00436976">
              <w:rPr>
                <w:rFonts w:ascii="Arial" w:hAnsi="Arial" w:cs="Arial"/>
              </w:rPr>
              <w:t xml:space="preserve">3. Did the </w:t>
            </w:r>
            <w:r w:rsidR="009A78B4">
              <w:rPr>
                <w:rFonts w:ascii="Arial" w:hAnsi="Arial" w:cs="Arial"/>
              </w:rPr>
              <w:t>sessions</w:t>
            </w:r>
            <w:r w:rsidRPr="00436976">
              <w:rPr>
                <w:rFonts w:ascii="Arial" w:hAnsi="Arial" w:cs="Arial"/>
              </w:rPr>
              <w:t xml:space="preserve"> change the way you think about a particular topic or issue? Can you give an example?</w:t>
            </w:r>
          </w:p>
          <w:p w14:paraId="57BE0785" w14:textId="77777777" w:rsidR="00436976" w:rsidRPr="00436976" w:rsidRDefault="00436976" w:rsidP="00436976">
            <w:pPr>
              <w:rPr>
                <w:rFonts w:ascii="Arial" w:hAnsi="Arial" w:cs="Arial"/>
                <w:b/>
                <w:bCs/>
                <w:u w:val="single"/>
              </w:rPr>
            </w:pPr>
          </w:p>
        </w:tc>
        <w:tc>
          <w:tcPr>
            <w:tcW w:w="6186" w:type="dxa"/>
          </w:tcPr>
          <w:p w14:paraId="5473289E" w14:textId="77777777" w:rsidR="00436976" w:rsidRPr="00E97909" w:rsidRDefault="00436976" w:rsidP="00436976">
            <w:pPr>
              <w:rPr>
                <w:rFonts w:ascii="Arial" w:hAnsi="Arial" w:cs="Arial"/>
                <w:b/>
                <w:bCs/>
              </w:rPr>
            </w:pPr>
          </w:p>
          <w:p w14:paraId="10AA6E11" w14:textId="76C28D38" w:rsidR="00436976" w:rsidRPr="00E97909" w:rsidRDefault="0048122D" w:rsidP="00436976">
            <w:pPr>
              <w:rPr>
                <w:rFonts w:ascii="Arial" w:hAnsi="Arial" w:cs="Arial"/>
                <w:b/>
                <w:bCs/>
              </w:rPr>
            </w:pPr>
            <w:r w:rsidRPr="00E97909">
              <w:rPr>
                <w:rFonts w:ascii="Arial" w:hAnsi="Arial" w:cs="Arial"/>
                <w:b/>
                <w:bCs/>
              </w:rPr>
              <w:t>Definitely! There has been some ground work – I’ve found that it’s really important to show students that they can talk about colonialism</w:t>
            </w:r>
            <w:r w:rsidR="00E97909" w:rsidRPr="00E97909">
              <w:rPr>
                <w:rFonts w:ascii="Arial" w:hAnsi="Arial" w:cs="Arial"/>
                <w:b/>
                <w:bCs/>
              </w:rPr>
              <w:t xml:space="preserve"> / decolonising the classroom / imperialism / racism</w:t>
            </w:r>
            <w:r w:rsidRPr="00E97909">
              <w:rPr>
                <w:rFonts w:ascii="Arial" w:hAnsi="Arial" w:cs="Arial"/>
                <w:b/>
                <w:bCs/>
              </w:rPr>
              <w:t xml:space="preserve"> – plenty of students are nervous about offending their white teachers (we have an overwhelmingly white </w:t>
            </w:r>
            <w:r w:rsidR="00E97909" w:rsidRPr="00E97909">
              <w:rPr>
                <w:rFonts w:ascii="Arial" w:hAnsi="Arial" w:cs="Arial"/>
                <w:b/>
                <w:bCs/>
              </w:rPr>
              <w:t xml:space="preserve">teacher profile in Loreto and indeed </w:t>
            </w:r>
            <w:r w:rsidR="009A3581">
              <w:rPr>
                <w:rFonts w:ascii="Arial" w:hAnsi="Arial" w:cs="Arial"/>
                <w:b/>
                <w:bCs/>
              </w:rPr>
              <w:t xml:space="preserve">this is the case </w:t>
            </w:r>
            <w:r w:rsidR="00E97909" w:rsidRPr="00E97909">
              <w:rPr>
                <w:rFonts w:ascii="Arial" w:hAnsi="Arial" w:cs="Arial"/>
                <w:b/>
                <w:bCs/>
              </w:rPr>
              <w:t>in many schools). Once they feel reassured that the conversation is positively encouraged, the</w:t>
            </w:r>
            <w:r w:rsidR="009A3581">
              <w:rPr>
                <w:rFonts w:ascii="Arial" w:hAnsi="Arial" w:cs="Arial"/>
                <w:b/>
                <w:bCs/>
              </w:rPr>
              <w:t xml:space="preserve"> students</w:t>
            </w:r>
            <w:r w:rsidR="00E97909" w:rsidRPr="00E97909">
              <w:rPr>
                <w:rFonts w:ascii="Arial" w:hAnsi="Arial" w:cs="Arial"/>
                <w:b/>
                <w:bCs/>
              </w:rPr>
              <w:t xml:space="preserve"> have a lot to say. I was really glad that my class saw that this conversation is happening in universities and that their ideas could be part of that.</w:t>
            </w:r>
          </w:p>
          <w:p w14:paraId="0C66DDC5" w14:textId="61569572" w:rsidR="00E97909" w:rsidRPr="00E97909" w:rsidRDefault="00E97909" w:rsidP="00436976">
            <w:pPr>
              <w:rPr>
                <w:rFonts w:ascii="Arial" w:hAnsi="Arial" w:cs="Arial"/>
                <w:b/>
                <w:bCs/>
              </w:rPr>
            </w:pPr>
          </w:p>
          <w:p w14:paraId="51B0302C" w14:textId="419CDABA" w:rsidR="00E97909" w:rsidRPr="00E97909" w:rsidRDefault="00E97909" w:rsidP="00436976">
            <w:pPr>
              <w:rPr>
                <w:rFonts w:ascii="Arial" w:hAnsi="Arial" w:cs="Arial"/>
                <w:b/>
                <w:bCs/>
              </w:rPr>
            </w:pPr>
            <w:r w:rsidRPr="00E97909">
              <w:rPr>
                <w:rFonts w:ascii="Arial" w:hAnsi="Arial" w:cs="Arial"/>
                <w:b/>
                <w:bCs/>
              </w:rPr>
              <w:lastRenderedPageBreak/>
              <w:t>I guess this isn’t changing the way we’ve been thinking, but it has given us more encouragement.</w:t>
            </w:r>
          </w:p>
          <w:p w14:paraId="397FF4B3" w14:textId="7CDB5CC7" w:rsidR="00E97909" w:rsidRPr="00E97909" w:rsidRDefault="00E97909" w:rsidP="00436976">
            <w:pPr>
              <w:rPr>
                <w:rFonts w:ascii="Arial" w:hAnsi="Arial" w:cs="Arial"/>
                <w:b/>
                <w:bCs/>
              </w:rPr>
            </w:pPr>
          </w:p>
          <w:p w14:paraId="5161A403" w14:textId="7FC9167E" w:rsidR="00212502" w:rsidRPr="00436976" w:rsidRDefault="00E97909" w:rsidP="00436976">
            <w:pPr>
              <w:rPr>
                <w:rFonts w:ascii="Arial" w:hAnsi="Arial" w:cs="Arial"/>
                <w:b/>
                <w:bCs/>
                <w:u w:val="single"/>
              </w:rPr>
            </w:pPr>
            <w:r w:rsidRPr="00E97909">
              <w:rPr>
                <w:rFonts w:ascii="Arial" w:hAnsi="Arial" w:cs="Arial"/>
                <w:b/>
                <w:bCs/>
              </w:rPr>
              <w:t>Also, African Modernism</w:t>
            </w:r>
            <w:r>
              <w:rPr>
                <w:rFonts w:ascii="Arial" w:hAnsi="Arial" w:cs="Arial"/>
                <w:b/>
                <w:bCs/>
              </w:rPr>
              <w:t>!</w:t>
            </w:r>
            <w:r w:rsidRPr="00E97909">
              <w:rPr>
                <w:rFonts w:ascii="Arial" w:hAnsi="Arial" w:cs="Arial"/>
                <w:b/>
                <w:bCs/>
              </w:rPr>
              <w:t xml:space="preserve"> </w:t>
            </w:r>
            <w:r>
              <w:rPr>
                <w:rFonts w:ascii="Arial" w:hAnsi="Arial" w:cs="Arial"/>
                <w:b/>
                <w:bCs/>
              </w:rPr>
              <w:t>W</w:t>
            </w:r>
            <w:r w:rsidRPr="00E97909">
              <w:rPr>
                <w:rFonts w:ascii="Arial" w:hAnsi="Arial" w:cs="Arial"/>
                <w:b/>
                <w:bCs/>
              </w:rPr>
              <w:t>e have plenty to think about in future discussions</w:t>
            </w:r>
            <w:r>
              <w:rPr>
                <w:rFonts w:ascii="Arial" w:hAnsi="Arial" w:cs="Arial"/>
                <w:b/>
                <w:bCs/>
              </w:rPr>
              <w:t>!</w:t>
            </w:r>
            <w:r w:rsidRPr="00E97909">
              <w:rPr>
                <w:rFonts w:ascii="Arial" w:hAnsi="Arial" w:cs="Arial"/>
                <w:b/>
                <w:bCs/>
              </w:rPr>
              <w:t xml:space="preserve"> I love this and will be using more from the Shreiner novel as a result</w:t>
            </w:r>
            <w:r>
              <w:rPr>
                <w:rFonts w:ascii="Arial" w:hAnsi="Arial" w:cs="Arial"/>
                <w:b/>
                <w:bCs/>
              </w:rPr>
              <w:t xml:space="preserve"> of having my horizons widened!</w:t>
            </w:r>
            <w:r w:rsidRPr="00E97909">
              <w:rPr>
                <w:rFonts w:ascii="Arial" w:hAnsi="Arial" w:cs="Arial"/>
                <w:b/>
                <w:bCs/>
              </w:rPr>
              <w:t xml:space="preserve"> I’m going to a</w:t>
            </w:r>
            <w:r>
              <w:rPr>
                <w:rFonts w:ascii="Arial" w:hAnsi="Arial" w:cs="Arial"/>
                <w:b/>
                <w:bCs/>
              </w:rPr>
              <w:t>sk our dept to consider this novel</w:t>
            </w:r>
            <w:r w:rsidRPr="00E97909">
              <w:rPr>
                <w:rFonts w:ascii="Arial" w:hAnsi="Arial" w:cs="Arial"/>
                <w:b/>
                <w:bCs/>
              </w:rPr>
              <w:t xml:space="preserve"> for coursework study. It was interesting to hear Hannah explain the K-word to the class – they probably don’t know that the N-word is in this novel, but this would be an aspect that requires careful </w:t>
            </w:r>
            <w:r>
              <w:rPr>
                <w:rFonts w:ascii="Arial" w:hAnsi="Arial" w:cs="Arial"/>
                <w:b/>
                <w:bCs/>
              </w:rPr>
              <w:t>handling, and is really the only worry I would have about using this novel.</w:t>
            </w:r>
          </w:p>
          <w:p w14:paraId="5EEBEE07" w14:textId="77777777" w:rsidR="00436976" w:rsidRPr="00436976" w:rsidRDefault="00436976" w:rsidP="00436976">
            <w:pPr>
              <w:rPr>
                <w:rFonts w:ascii="Arial" w:hAnsi="Arial" w:cs="Arial"/>
                <w:b/>
                <w:bCs/>
                <w:u w:val="single"/>
              </w:rPr>
            </w:pPr>
          </w:p>
          <w:p w14:paraId="30335CBF" w14:textId="597454F4" w:rsidR="00436976" w:rsidRPr="00436976" w:rsidRDefault="00436976" w:rsidP="00436976">
            <w:pPr>
              <w:rPr>
                <w:rFonts w:ascii="Arial" w:hAnsi="Arial" w:cs="Arial"/>
                <w:b/>
                <w:bCs/>
                <w:u w:val="single"/>
              </w:rPr>
            </w:pPr>
          </w:p>
        </w:tc>
      </w:tr>
      <w:tr w:rsidR="00436976" w:rsidRPr="00436976" w14:paraId="2A1BF996" w14:textId="77777777" w:rsidTr="00436976">
        <w:tc>
          <w:tcPr>
            <w:tcW w:w="2830" w:type="dxa"/>
          </w:tcPr>
          <w:p w14:paraId="0892514A" w14:textId="693A74C6" w:rsidR="00436976" w:rsidRPr="00436976" w:rsidRDefault="00436976" w:rsidP="00436976">
            <w:pPr>
              <w:rPr>
                <w:rFonts w:ascii="Arial" w:hAnsi="Arial" w:cs="Arial"/>
              </w:rPr>
            </w:pPr>
            <w:r w:rsidRPr="00436976">
              <w:rPr>
                <w:rFonts w:ascii="Arial" w:hAnsi="Arial" w:cs="Arial"/>
              </w:rPr>
              <w:lastRenderedPageBreak/>
              <w:t>4. Did the</w:t>
            </w:r>
            <w:r w:rsidR="00212502">
              <w:rPr>
                <w:rFonts w:ascii="Arial" w:hAnsi="Arial" w:cs="Arial"/>
              </w:rPr>
              <w:t xml:space="preserve"> sessions</w:t>
            </w:r>
            <w:r w:rsidRPr="00436976">
              <w:rPr>
                <w:rFonts w:ascii="Arial" w:hAnsi="Arial" w:cs="Arial"/>
                <w:i/>
                <w:iCs/>
              </w:rPr>
              <w:t xml:space="preserve"> </w:t>
            </w:r>
            <w:r w:rsidRPr="00436976">
              <w:rPr>
                <w:rFonts w:ascii="Arial" w:hAnsi="Arial" w:cs="Arial"/>
              </w:rPr>
              <w:t>change the way your students think about a particular topic or issue? Can you give an example?</w:t>
            </w:r>
          </w:p>
        </w:tc>
        <w:tc>
          <w:tcPr>
            <w:tcW w:w="6186" w:type="dxa"/>
          </w:tcPr>
          <w:p w14:paraId="5A3FF55F" w14:textId="77777777" w:rsidR="00436976" w:rsidRPr="00436976" w:rsidRDefault="00436976" w:rsidP="00436976">
            <w:pPr>
              <w:rPr>
                <w:rFonts w:ascii="Arial" w:hAnsi="Arial" w:cs="Arial"/>
                <w:b/>
                <w:bCs/>
                <w:u w:val="single"/>
              </w:rPr>
            </w:pPr>
          </w:p>
          <w:p w14:paraId="5C331C7D" w14:textId="77777777" w:rsidR="00436976" w:rsidRPr="00E97909" w:rsidRDefault="00436976" w:rsidP="00436976">
            <w:pPr>
              <w:rPr>
                <w:rFonts w:ascii="Arial" w:hAnsi="Arial" w:cs="Arial"/>
                <w:b/>
                <w:bCs/>
              </w:rPr>
            </w:pPr>
          </w:p>
          <w:p w14:paraId="2D93B6B8" w14:textId="34FAF4A9" w:rsidR="00436976" w:rsidRPr="00E97909" w:rsidRDefault="00E97909" w:rsidP="00436976">
            <w:pPr>
              <w:rPr>
                <w:rFonts w:ascii="Arial" w:hAnsi="Arial" w:cs="Arial"/>
                <w:b/>
                <w:bCs/>
              </w:rPr>
            </w:pPr>
            <w:r w:rsidRPr="00E97909">
              <w:rPr>
                <w:rFonts w:ascii="Arial" w:hAnsi="Arial" w:cs="Arial"/>
                <w:b/>
                <w:bCs/>
              </w:rPr>
              <w:t>As they said in the chat, they really appreciated having some specific aspects to consider about modernist texts – fragmentation was something they immediately understood. Perhaps being in lockdown has sharpened their recognition of this…</w:t>
            </w:r>
          </w:p>
          <w:p w14:paraId="17F15BDD" w14:textId="77777777" w:rsidR="00436976" w:rsidRPr="00436976" w:rsidRDefault="00436976" w:rsidP="00436976">
            <w:pPr>
              <w:rPr>
                <w:rFonts w:ascii="Arial" w:hAnsi="Arial" w:cs="Arial"/>
                <w:b/>
                <w:bCs/>
                <w:u w:val="single"/>
              </w:rPr>
            </w:pPr>
          </w:p>
          <w:p w14:paraId="70453555" w14:textId="37A862C2" w:rsidR="00436976" w:rsidRPr="00436976" w:rsidRDefault="00436976" w:rsidP="00436976">
            <w:pPr>
              <w:rPr>
                <w:rFonts w:ascii="Arial" w:hAnsi="Arial" w:cs="Arial"/>
                <w:b/>
                <w:bCs/>
                <w:u w:val="single"/>
              </w:rPr>
            </w:pPr>
          </w:p>
        </w:tc>
      </w:tr>
      <w:tr w:rsidR="00436976" w:rsidRPr="00436976" w14:paraId="16EC37BD" w14:textId="77777777" w:rsidTr="00436976">
        <w:tc>
          <w:tcPr>
            <w:tcW w:w="2830" w:type="dxa"/>
          </w:tcPr>
          <w:p w14:paraId="7D7EC24E" w14:textId="76278573" w:rsidR="00436976" w:rsidRPr="00436976" w:rsidRDefault="00436976" w:rsidP="00436976">
            <w:pPr>
              <w:rPr>
                <w:rFonts w:ascii="Arial" w:hAnsi="Arial" w:cs="Arial"/>
              </w:rPr>
            </w:pPr>
            <w:r w:rsidRPr="00436976">
              <w:rPr>
                <w:rFonts w:ascii="Arial" w:hAnsi="Arial" w:cs="Arial"/>
              </w:rPr>
              <w:t xml:space="preserve">5. Is there any other information you would like to provide? </w:t>
            </w:r>
          </w:p>
          <w:p w14:paraId="0E42C523" w14:textId="77777777" w:rsidR="00436976" w:rsidRPr="00436976" w:rsidRDefault="00436976" w:rsidP="00436976">
            <w:pPr>
              <w:rPr>
                <w:rFonts w:ascii="Arial" w:hAnsi="Arial" w:cs="Arial"/>
                <w:b/>
                <w:bCs/>
                <w:u w:val="single"/>
              </w:rPr>
            </w:pPr>
          </w:p>
        </w:tc>
        <w:tc>
          <w:tcPr>
            <w:tcW w:w="6186" w:type="dxa"/>
          </w:tcPr>
          <w:p w14:paraId="52585246" w14:textId="77777777" w:rsidR="003241C6" w:rsidRDefault="003241C6" w:rsidP="00436976">
            <w:pPr>
              <w:rPr>
                <w:rFonts w:ascii="Arial" w:hAnsi="Arial" w:cs="Arial"/>
                <w:b/>
                <w:bCs/>
              </w:rPr>
            </w:pPr>
          </w:p>
          <w:p w14:paraId="2F23D8F3" w14:textId="24C5C662" w:rsidR="00436976" w:rsidRPr="003241C6" w:rsidRDefault="003241C6" w:rsidP="00436976">
            <w:pPr>
              <w:rPr>
                <w:rFonts w:ascii="Arial" w:hAnsi="Arial" w:cs="Arial"/>
                <w:b/>
                <w:bCs/>
              </w:rPr>
            </w:pPr>
            <w:r w:rsidRPr="003241C6">
              <w:rPr>
                <w:rFonts w:ascii="Arial" w:hAnsi="Arial" w:cs="Arial"/>
                <w:b/>
                <w:bCs/>
              </w:rPr>
              <w:t>I don’t think so!</w:t>
            </w:r>
          </w:p>
          <w:p w14:paraId="40F226C2" w14:textId="77777777" w:rsidR="003241C6" w:rsidRPr="003241C6" w:rsidRDefault="003241C6" w:rsidP="00436976">
            <w:pPr>
              <w:rPr>
                <w:rFonts w:ascii="Arial" w:hAnsi="Arial" w:cs="Arial"/>
                <w:b/>
                <w:bCs/>
              </w:rPr>
            </w:pPr>
          </w:p>
          <w:p w14:paraId="122E7D06" w14:textId="77777777" w:rsidR="00212502" w:rsidRPr="003241C6" w:rsidRDefault="00212502" w:rsidP="00436976">
            <w:pPr>
              <w:rPr>
                <w:rFonts w:ascii="Arial" w:hAnsi="Arial" w:cs="Arial"/>
                <w:b/>
                <w:bCs/>
              </w:rPr>
            </w:pPr>
          </w:p>
          <w:p w14:paraId="32919ACB" w14:textId="55900C23" w:rsidR="00212502" w:rsidRPr="003241C6" w:rsidRDefault="00212502" w:rsidP="00436976">
            <w:pPr>
              <w:rPr>
                <w:rFonts w:ascii="Arial" w:hAnsi="Arial" w:cs="Arial"/>
                <w:b/>
                <w:bCs/>
              </w:rPr>
            </w:pPr>
          </w:p>
        </w:tc>
      </w:tr>
      <w:tr w:rsidR="00436976" w:rsidRPr="00436976" w14:paraId="33722203" w14:textId="77777777" w:rsidTr="00436976">
        <w:tc>
          <w:tcPr>
            <w:tcW w:w="2830" w:type="dxa"/>
          </w:tcPr>
          <w:p w14:paraId="7F2306E7" w14:textId="4A523C60" w:rsidR="00436976" w:rsidRPr="00436976" w:rsidRDefault="00436976" w:rsidP="00436976">
            <w:pPr>
              <w:rPr>
                <w:rFonts w:ascii="Arial" w:hAnsi="Arial" w:cs="Arial"/>
              </w:rPr>
            </w:pPr>
            <w:r w:rsidRPr="00436976">
              <w:rPr>
                <w:rFonts w:ascii="Arial" w:hAnsi="Arial" w:cs="Arial"/>
              </w:rPr>
              <w:t xml:space="preserve">6. Would it be ok to contact you again in </w:t>
            </w:r>
            <w:r w:rsidR="00212502">
              <w:rPr>
                <w:rFonts w:ascii="Arial" w:hAnsi="Arial" w:cs="Arial"/>
              </w:rPr>
              <w:t>4-12 weeks’</w:t>
            </w:r>
            <w:r w:rsidRPr="00436976">
              <w:rPr>
                <w:rFonts w:ascii="Arial" w:hAnsi="Arial" w:cs="Arial"/>
              </w:rPr>
              <w:t xml:space="preserve"> time to return the students’ postcards with </w:t>
            </w:r>
            <w:r w:rsidR="00B5329E">
              <w:rPr>
                <w:rFonts w:ascii="Arial" w:hAnsi="Arial" w:cs="Arial"/>
              </w:rPr>
              <w:t xml:space="preserve">short student </w:t>
            </w:r>
            <w:r w:rsidRPr="00436976">
              <w:rPr>
                <w:rFonts w:ascii="Arial" w:hAnsi="Arial" w:cs="Arial"/>
              </w:rPr>
              <w:t xml:space="preserve">questionnaires? </w:t>
            </w:r>
          </w:p>
        </w:tc>
        <w:tc>
          <w:tcPr>
            <w:tcW w:w="6186" w:type="dxa"/>
          </w:tcPr>
          <w:p w14:paraId="2060276E" w14:textId="77777777" w:rsidR="00436976" w:rsidRDefault="00436976" w:rsidP="00436976">
            <w:pPr>
              <w:rPr>
                <w:rFonts w:ascii="Arial" w:hAnsi="Arial" w:cs="Arial"/>
              </w:rPr>
            </w:pPr>
          </w:p>
          <w:p w14:paraId="7DCCC36D" w14:textId="1B9E3F7D" w:rsidR="001F24CB" w:rsidRPr="003241C6" w:rsidRDefault="003241C6" w:rsidP="00436976">
            <w:pPr>
              <w:rPr>
                <w:rFonts w:ascii="Arial" w:hAnsi="Arial" w:cs="Arial"/>
                <w:b/>
                <w:bCs/>
              </w:rPr>
            </w:pPr>
            <w:r w:rsidRPr="003241C6">
              <w:rPr>
                <w:rFonts w:ascii="Arial" w:hAnsi="Arial" w:cs="Arial"/>
                <w:b/>
                <w:bCs/>
              </w:rPr>
              <w:t>Yes!</w:t>
            </w:r>
          </w:p>
        </w:tc>
      </w:tr>
    </w:tbl>
    <w:p w14:paraId="53E9C39B" w14:textId="620BD27A" w:rsidR="00436976" w:rsidRPr="00436976" w:rsidRDefault="00436976" w:rsidP="00B5329E">
      <w:pPr>
        <w:jc w:val="center"/>
        <w:rPr>
          <w:rFonts w:ascii="Arial" w:hAnsi="Arial" w:cs="Arial"/>
          <w:color w:val="000000" w:themeColor="text1"/>
        </w:rPr>
      </w:pPr>
    </w:p>
    <w:p w14:paraId="7A968781" w14:textId="5AFE8582" w:rsidR="00436976" w:rsidRPr="00436976" w:rsidRDefault="00B5329E" w:rsidP="00B5329E">
      <w:pPr>
        <w:jc w:val="center"/>
        <w:rPr>
          <w:rFonts w:ascii="Arial" w:hAnsi="Arial" w:cs="Arial"/>
          <w:b/>
          <w:bCs/>
          <w:color w:val="000000" w:themeColor="text1"/>
        </w:rPr>
      </w:pPr>
      <w:r>
        <w:rPr>
          <w:rFonts w:ascii="Arial" w:hAnsi="Arial" w:cs="Arial"/>
          <w:b/>
          <w:bCs/>
          <w:color w:val="000000" w:themeColor="text1"/>
        </w:rPr>
        <w:t>**</w:t>
      </w:r>
      <w:r w:rsidR="00436976" w:rsidRPr="00436976">
        <w:rPr>
          <w:rFonts w:ascii="Arial" w:hAnsi="Arial" w:cs="Arial"/>
          <w:b/>
          <w:bCs/>
          <w:color w:val="000000" w:themeColor="text1"/>
        </w:rPr>
        <w:t xml:space="preserve">Please send completed questionnaires to </w:t>
      </w:r>
      <w:r w:rsidR="00212502">
        <w:rPr>
          <w:rFonts w:ascii="Arial" w:hAnsi="Arial" w:cs="Arial"/>
          <w:b/>
          <w:bCs/>
          <w:color w:val="000000" w:themeColor="text1"/>
        </w:rPr>
        <w:t>southafricanmodernism</w:t>
      </w:r>
      <w:r w:rsidR="00436976" w:rsidRPr="00436976">
        <w:rPr>
          <w:rFonts w:ascii="Arial" w:hAnsi="Arial" w:cs="Arial"/>
          <w:b/>
          <w:bCs/>
          <w:color w:val="000000" w:themeColor="text1"/>
        </w:rPr>
        <w:t>@salford.ac.uk</w:t>
      </w:r>
      <w:r>
        <w:rPr>
          <w:rFonts w:ascii="Arial" w:hAnsi="Arial" w:cs="Arial"/>
          <w:b/>
          <w:bCs/>
          <w:color w:val="000000" w:themeColor="text1"/>
        </w:rPr>
        <w:t>**</w:t>
      </w:r>
    </w:p>
    <w:p w14:paraId="4DD81850" w14:textId="24E9C08D" w:rsidR="00436976" w:rsidRPr="00B5329E" w:rsidRDefault="00436976" w:rsidP="00436976">
      <w:pPr>
        <w:rPr>
          <w:rFonts w:ascii="Arial" w:hAnsi="Arial" w:cs="Arial"/>
          <w:b/>
          <w:bCs/>
          <w:u w:val="single"/>
        </w:rPr>
      </w:pPr>
      <w:r w:rsidRPr="00B5329E">
        <w:rPr>
          <w:rFonts w:ascii="Arial" w:hAnsi="Arial" w:cs="Arial"/>
          <w:color w:val="000000" w:themeColor="text1"/>
        </w:rPr>
        <w:t xml:space="preserve">Please tick this box if </w:t>
      </w:r>
      <w:r w:rsidRPr="00B5329E">
        <w:rPr>
          <w:rFonts w:ascii="Arial" w:hAnsi="Arial" w:cs="Arial"/>
          <w:b/>
          <w:bCs/>
          <w:color w:val="000000" w:themeColor="text1"/>
        </w:rPr>
        <w:t>you are</w:t>
      </w:r>
      <w:r w:rsidRPr="00B5329E">
        <w:rPr>
          <w:rFonts w:ascii="Arial" w:hAnsi="Arial" w:cs="Arial"/>
          <w:color w:val="000000" w:themeColor="text1"/>
        </w:rPr>
        <w:t xml:space="preserve"> happy for your answers to be used for public research purposes (for example in research journal articles, published on an academic blog, or used to evidence </w:t>
      </w:r>
      <w:r w:rsidR="00B5329E">
        <w:rPr>
          <w:rFonts w:ascii="Arial" w:hAnsi="Arial" w:cs="Arial"/>
          <w:color w:val="000000" w:themeColor="text1"/>
        </w:rPr>
        <w:t>impact and reach of research</w:t>
      </w:r>
      <w:r w:rsidRPr="00B5329E">
        <w:rPr>
          <w:rFonts w:ascii="Arial" w:hAnsi="Arial" w:cs="Arial"/>
          <w:color w:val="000000" w:themeColor="text1"/>
        </w:rPr>
        <w:t xml:space="preserve"> in university and public reports). All quotes will be anonymised. </w:t>
      </w:r>
      <w:sdt>
        <w:sdtPr>
          <w:rPr>
            <w:rFonts w:ascii="Arial" w:hAnsi="Arial" w:cs="Arial"/>
            <w:color w:val="000000" w:themeColor="text1"/>
          </w:rPr>
          <w:id w:val="-64885038"/>
          <w14:checkbox>
            <w14:checked w14:val="1"/>
            <w14:checkedState w14:val="2612" w14:font="MS Gothic"/>
            <w14:uncheckedState w14:val="2610" w14:font="MS Gothic"/>
          </w14:checkbox>
        </w:sdtPr>
        <w:sdtEndPr/>
        <w:sdtContent>
          <w:r w:rsidR="003241C6">
            <w:rPr>
              <w:rFonts w:ascii="MS Gothic" w:eastAsia="MS Gothic" w:hAnsi="MS Gothic" w:cs="Arial" w:hint="eastAsia"/>
              <w:color w:val="000000" w:themeColor="text1"/>
            </w:rPr>
            <w:t>☒</w:t>
          </w:r>
        </w:sdtContent>
      </w:sdt>
      <w:bookmarkEnd w:id="0"/>
    </w:p>
    <w:sectPr w:rsidR="00436976" w:rsidRPr="00B5329E">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FEF6D4" w14:textId="77777777" w:rsidR="004C5E13" w:rsidRDefault="004C5E13" w:rsidP="00436976">
      <w:pPr>
        <w:spacing w:after="0" w:line="240" w:lineRule="auto"/>
      </w:pPr>
      <w:r>
        <w:separator/>
      </w:r>
    </w:p>
  </w:endnote>
  <w:endnote w:type="continuationSeparator" w:id="0">
    <w:p w14:paraId="1B9801C9" w14:textId="77777777" w:rsidR="004C5E13" w:rsidRDefault="004C5E13" w:rsidP="00436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950E3" w14:textId="77777777" w:rsidR="00C672EB" w:rsidRDefault="00C672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00795" w14:textId="77777777" w:rsidR="00C672EB" w:rsidRDefault="00C672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90C56" w14:textId="77777777" w:rsidR="00C672EB" w:rsidRDefault="00C672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60F76E" w14:textId="77777777" w:rsidR="004C5E13" w:rsidRDefault="004C5E13" w:rsidP="00436976">
      <w:pPr>
        <w:spacing w:after="0" w:line="240" w:lineRule="auto"/>
      </w:pPr>
      <w:r>
        <w:separator/>
      </w:r>
    </w:p>
  </w:footnote>
  <w:footnote w:type="continuationSeparator" w:id="0">
    <w:p w14:paraId="711CAF18" w14:textId="77777777" w:rsidR="004C5E13" w:rsidRDefault="004C5E13" w:rsidP="004369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EF4F13" w14:textId="77777777" w:rsidR="00C672EB" w:rsidRDefault="00C672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9A5DE" w14:textId="25D8B48C" w:rsidR="00436976" w:rsidRDefault="00C672EB" w:rsidP="00C672EB">
    <w:pPr>
      <w:pStyle w:val="Header"/>
    </w:pPr>
    <w:bookmarkStart w:id="1" w:name="_Hlk51764407"/>
    <w:r>
      <w:t xml:space="preserve">Loreto College </w:t>
    </w:r>
    <w:r>
      <w:tab/>
    </w:r>
    <w:r>
      <w:tab/>
    </w:r>
    <w:r w:rsidR="00436976">
      <w:t>Dr Jade Munslow Ong (University of Salford)</w:t>
    </w:r>
  </w:p>
  <w:p w14:paraId="583CED65" w14:textId="32A0B01A" w:rsidR="00436976" w:rsidRDefault="00212502" w:rsidP="00436976">
    <w:pPr>
      <w:pStyle w:val="Header"/>
      <w:jc w:val="right"/>
    </w:pPr>
    <w:r>
      <w:t>southafricanmodernism</w:t>
    </w:r>
    <w:r w:rsidR="00436976">
      <w:t>@salford.ac.uk</w:t>
    </w:r>
  </w:p>
  <w:bookmarkEnd w:id="1"/>
  <w:p w14:paraId="72D511D1" w14:textId="77777777" w:rsidR="00436976" w:rsidRDefault="004369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49CE0" w14:textId="77777777" w:rsidR="00C672EB" w:rsidRDefault="00C672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9FD7D81"/>
    <w:multiLevelType w:val="hybridMultilevel"/>
    <w:tmpl w:val="DBAE3A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976"/>
    <w:rsid w:val="000D51D0"/>
    <w:rsid w:val="000E05E3"/>
    <w:rsid w:val="00197871"/>
    <w:rsid w:val="001F24CB"/>
    <w:rsid w:val="00212502"/>
    <w:rsid w:val="003241C6"/>
    <w:rsid w:val="00436976"/>
    <w:rsid w:val="0048122D"/>
    <w:rsid w:val="004C5E13"/>
    <w:rsid w:val="00500A68"/>
    <w:rsid w:val="006F7B0F"/>
    <w:rsid w:val="007A580B"/>
    <w:rsid w:val="007E52A4"/>
    <w:rsid w:val="008A7FDA"/>
    <w:rsid w:val="009A3581"/>
    <w:rsid w:val="009A78B4"/>
    <w:rsid w:val="009D75C6"/>
    <w:rsid w:val="00A06C64"/>
    <w:rsid w:val="00B5329E"/>
    <w:rsid w:val="00B70FDF"/>
    <w:rsid w:val="00C672EB"/>
    <w:rsid w:val="00C9628C"/>
    <w:rsid w:val="00E979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FAF41"/>
  <w15:chartTrackingRefBased/>
  <w15:docId w15:val="{574E62E7-B233-4C45-BB60-D5208C2D0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9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69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6976"/>
  </w:style>
  <w:style w:type="paragraph" w:styleId="Footer">
    <w:name w:val="footer"/>
    <w:basedOn w:val="Normal"/>
    <w:link w:val="FooterChar"/>
    <w:uiPriority w:val="99"/>
    <w:unhideWhenUsed/>
    <w:rsid w:val="004369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6976"/>
  </w:style>
  <w:style w:type="paragraph" w:styleId="ListParagraph">
    <w:name w:val="List Paragraph"/>
    <w:basedOn w:val="Normal"/>
    <w:uiPriority w:val="34"/>
    <w:qFormat/>
    <w:rsid w:val="00436976"/>
    <w:pPr>
      <w:ind w:left="720"/>
      <w:contextualSpacing/>
    </w:pPr>
  </w:style>
  <w:style w:type="table" w:styleId="TableGrid">
    <w:name w:val="Table Grid"/>
    <w:basedOn w:val="TableNormal"/>
    <w:uiPriority w:val="39"/>
    <w:rsid w:val="00436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F7B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7B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4A65860BAA9D479CC5A553DC9DA770" ma:contentTypeVersion="14" ma:contentTypeDescription="Create a new document." ma:contentTypeScope="" ma:versionID="5597aa1c561f3b8abb4b73eb1e52e93b">
  <xsd:schema xmlns:xsd="http://www.w3.org/2001/XMLSchema" xmlns:xs="http://www.w3.org/2001/XMLSchema" xmlns:p="http://schemas.microsoft.com/office/2006/metadata/properties" xmlns:ns2="a40eccfd-f584-4952-860c-fe6b77d84875" xmlns:ns3="8e7efc1a-169d-4fa0-8ccf-02ec25bff634" targetNamespace="http://schemas.microsoft.com/office/2006/metadata/properties" ma:root="true" ma:fieldsID="b08fc326d389daa8291675f4654de934" ns2:_="" ns3:_="">
    <xsd:import namespace="a40eccfd-f584-4952-860c-fe6b77d84875"/>
    <xsd:import namespace="8e7efc1a-169d-4fa0-8ccf-02ec25bff6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0eccfd-f584-4952-860c-fe6b77d84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7efc1a-169d-4fa0-8ccf-02ec25bff63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BC3C21-A3F7-44BF-ACAD-D679B021E5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16C22D-3A95-4BC6-BC44-9F7ED0984C07}">
  <ds:schemaRefs>
    <ds:schemaRef ds:uri="http://schemas.microsoft.com/sharepoint/v3/contenttype/forms"/>
  </ds:schemaRefs>
</ds:datastoreItem>
</file>

<file path=customXml/itemProps3.xml><?xml version="1.0" encoding="utf-8"?>
<ds:datastoreItem xmlns:ds="http://schemas.openxmlformats.org/officeDocument/2006/customXml" ds:itemID="{6E68B062-2F9B-4084-9046-98F6E22AF841}"/>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3200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Munslow Ong</dc:creator>
  <cp:keywords/>
  <dc:description/>
  <cp:lastModifiedBy>Joana Soliva</cp:lastModifiedBy>
  <cp:revision>3</cp:revision>
  <dcterms:created xsi:type="dcterms:W3CDTF">2021-02-26T09:22:00Z</dcterms:created>
  <dcterms:modified xsi:type="dcterms:W3CDTF">2021-02-26T13:38:00Z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0x010100DE4A65860BAA9D479CC5A553DC9DA770</vt:lpwstr>
  </property>
</Properties>
</file>