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3A023" w14:textId="4EEB1489" w:rsidR="006D1C0E" w:rsidRPr="0009403E" w:rsidRDefault="00C55DD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Persona and practiced vulnerability: </w:t>
      </w:r>
      <w:r>
        <w:rPr>
          <w:rFonts w:ascii="Arial" w:hAnsi="Arial" w:cs="Arial"/>
          <w:b/>
          <w:i/>
          <w:sz w:val="22"/>
          <w:szCs w:val="22"/>
          <w:lang w:val="en-GB"/>
        </w:rPr>
        <w:t>“</w:t>
      </w:r>
      <w:r w:rsidR="006D1C0E">
        <w:rPr>
          <w:rFonts w:ascii="Arial" w:hAnsi="Arial" w:cs="Arial"/>
          <w:b/>
          <w:i/>
          <w:sz w:val="22"/>
          <w:szCs w:val="22"/>
          <w:lang w:val="en-GB"/>
        </w:rPr>
        <w:t>And By the Way the Cat is Dead</w:t>
      </w:r>
      <w:r>
        <w:rPr>
          <w:rFonts w:ascii="Arial" w:hAnsi="Arial" w:cs="Arial"/>
          <w:b/>
          <w:i/>
          <w:sz w:val="22"/>
          <w:szCs w:val="22"/>
          <w:lang w:val="en-GB"/>
        </w:rPr>
        <w:t>”</w:t>
      </w:r>
      <w:r w:rsidR="006D1C0E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14:paraId="47FB750B" w14:textId="77777777" w:rsidR="00D40FC0" w:rsidRPr="00AD71B3" w:rsidRDefault="00D40FC0">
      <w:pPr>
        <w:rPr>
          <w:rFonts w:ascii="Arial" w:hAnsi="Arial" w:cs="Arial"/>
          <w:sz w:val="22"/>
          <w:szCs w:val="22"/>
          <w:lang w:val="en-GB"/>
        </w:rPr>
      </w:pPr>
    </w:p>
    <w:p w14:paraId="184C931D" w14:textId="4D031489" w:rsidR="00AC608D" w:rsidRPr="004D55C5" w:rsidRDefault="003C54CE" w:rsidP="004D55C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D55C5">
        <w:rPr>
          <w:rFonts w:ascii="Arial" w:hAnsi="Arial" w:cs="Arial"/>
          <w:sz w:val="22"/>
          <w:szCs w:val="22"/>
          <w:lang w:val="en-GB"/>
        </w:rPr>
        <w:t xml:space="preserve">This </w:t>
      </w:r>
      <w:r w:rsidR="00AC608D" w:rsidRPr="004D55C5">
        <w:rPr>
          <w:rFonts w:ascii="Arial" w:hAnsi="Arial" w:cs="Arial"/>
          <w:sz w:val="22"/>
          <w:szCs w:val="22"/>
          <w:lang w:val="en-GB"/>
        </w:rPr>
        <w:t xml:space="preserve">practice based </w:t>
      </w:r>
      <w:r w:rsidRPr="004D55C5">
        <w:rPr>
          <w:rFonts w:ascii="Arial" w:hAnsi="Arial" w:cs="Arial"/>
          <w:sz w:val="22"/>
          <w:szCs w:val="22"/>
          <w:lang w:val="en-GB"/>
        </w:rPr>
        <w:t>research</w:t>
      </w:r>
      <w:r w:rsidR="00612C75" w:rsidRPr="004D55C5">
        <w:rPr>
          <w:rFonts w:ascii="Arial" w:hAnsi="Arial" w:cs="Arial"/>
          <w:sz w:val="22"/>
          <w:szCs w:val="22"/>
          <w:lang w:val="en-GB"/>
        </w:rPr>
        <w:t xml:space="preserve"> </w:t>
      </w:r>
      <w:r w:rsidR="004D55C5">
        <w:rPr>
          <w:rFonts w:ascii="Arial" w:hAnsi="Arial" w:cs="Arial"/>
          <w:sz w:val="22"/>
          <w:szCs w:val="22"/>
          <w:lang w:val="en-GB"/>
        </w:rPr>
        <w:t>examines how it is</w:t>
      </w:r>
      <w:r w:rsidR="00AC608D" w:rsidRPr="004D55C5">
        <w:rPr>
          <w:rFonts w:ascii="Arial" w:hAnsi="Arial" w:cs="Arial"/>
          <w:sz w:val="22"/>
          <w:szCs w:val="22"/>
          <w:lang w:val="en-GB"/>
        </w:rPr>
        <w:t xml:space="preserve"> possible to create a space of ‘compassionate hospitality’ (Ettinger, 2</w:t>
      </w:r>
      <w:r w:rsidR="00AC608D" w:rsidRPr="004D55C5">
        <w:rPr>
          <w:rFonts w:ascii="Arial" w:hAnsi="Arial" w:cs="Arial"/>
          <w:color w:val="000000" w:themeColor="text1"/>
          <w:sz w:val="22"/>
          <w:szCs w:val="22"/>
          <w:lang w:val="en-GB"/>
        </w:rPr>
        <w:t>005: 707) through the staging o</w:t>
      </w:r>
      <w:r w:rsidR="004D55C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 </w:t>
      </w:r>
      <w:r w:rsidR="00CE40A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practiced </w:t>
      </w:r>
      <w:r w:rsidR="004D55C5">
        <w:rPr>
          <w:rFonts w:ascii="Arial" w:hAnsi="Arial" w:cs="Arial"/>
          <w:color w:val="000000" w:themeColor="text1"/>
          <w:sz w:val="22"/>
          <w:szCs w:val="22"/>
          <w:lang w:val="en-GB"/>
        </w:rPr>
        <w:t>vulnerability in performance</w:t>
      </w:r>
      <w:r w:rsidR="009D01D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2D3F7C">
        <w:rPr>
          <w:rFonts w:ascii="Arial" w:hAnsi="Arial" w:cs="Arial"/>
          <w:color w:val="000000" w:themeColor="text1"/>
          <w:sz w:val="22"/>
          <w:szCs w:val="22"/>
          <w:lang w:val="en-GB"/>
        </w:rPr>
        <w:t>that</w:t>
      </w:r>
      <w:r w:rsidR="009D01D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deals with loss,</w:t>
      </w:r>
      <w:r w:rsidR="004D55C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w</w:t>
      </w:r>
      <w:r w:rsidR="00AC608D" w:rsidRPr="004D55C5">
        <w:rPr>
          <w:rFonts w:ascii="Arial" w:hAnsi="Arial" w:cs="Arial"/>
          <w:color w:val="000000" w:themeColor="text1"/>
          <w:sz w:val="22"/>
          <w:szCs w:val="22"/>
          <w:lang w:val="en-GB"/>
        </w:rPr>
        <w:t>hat dramaturgical approaches might facilitate this?</w:t>
      </w:r>
    </w:p>
    <w:p w14:paraId="46EAF6E5" w14:textId="77777777" w:rsidR="00AC608D" w:rsidRDefault="00AC608D">
      <w:pPr>
        <w:rPr>
          <w:rFonts w:ascii="Arial" w:hAnsi="Arial" w:cs="Arial"/>
          <w:sz w:val="22"/>
          <w:szCs w:val="22"/>
          <w:lang w:val="en-GB"/>
        </w:rPr>
      </w:pPr>
    </w:p>
    <w:p w14:paraId="431DB2E1" w14:textId="5F1EEDDE" w:rsidR="00D34EA5" w:rsidRPr="00CE66D2" w:rsidRDefault="004D55C5" w:rsidP="00417074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At the centre of this enquiry </w:t>
      </w:r>
      <w:r w:rsidR="00952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is </w:t>
      </w:r>
      <w:r w:rsidR="000F1914">
        <w:rPr>
          <w:rFonts w:ascii="Arial" w:hAnsi="Arial" w:cs="Arial"/>
          <w:color w:val="000000" w:themeColor="text1"/>
          <w:sz w:val="22"/>
          <w:szCs w:val="22"/>
          <w:lang w:val="en-GB"/>
        </w:rPr>
        <w:t>an exploration of</w:t>
      </w:r>
      <w:r w:rsidR="00952F6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8C36A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56012D">
        <w:rPr>
          <w:rFonts w:ascii="Arial" w:hAnsi="Arial" w:cs="Arial"/>
          <w:color w:val="000000" w:themeColor="text1"/>
          <w:sz w:val="22"/>
          <w:szCs w:val="22"/>
          <w:lang w:val="en-GB"/>
        </w:rPr>
        <w:t>tension</w:t>
      </w:r>
      <w:r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between</w:t>
      </w:r>
      <w:r w:rsidR="005601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</w:t>
      </w:r>
      <w:r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textual </w:t>
      </w:r>
      <w:r w:rsidR="000E7571">
        <w:rPr>
          <w:rFonts w:ascii="Arial" w:hAnsi="Arial" w:cs="Arial"/>
          <w:color w:val="000000" w:themeColor="text1"/>
          <w:sz w:val="22"/>
          <w:szCs w:val="22"/>
          <w:lang w:val="en-GB"/>
        </w:rPr>
        <w:t>or writing voice</w:t>
      </w:r>
      <w:r w:rsidR="00AF6558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0E757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56012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performing voice in </w:t>
      </w:r>
      <w:r w:rsidR="00AF6558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r w:rsidR="000E757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>stage persona.</w:t>
      </w:r>
      <w:r w:rsidR="00E754D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9C4B0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traces of personal grief are present in the writing voice but through the dramaturgical work </w:t>
      </w:r>
      <w:r w:rsidR="00AE2841">
        <w:rPr>
          <w:rFonts w:ascii="Arial" w:hAnsi="Arial" w:cs="Arial"/>
          <w:color w:val="000000" w:themeColor="text1"/>
          <w:sz w:val="22"/>
          <w:szCs w:val="22"/>
          <w:lang w:val="en-GB"/>
        </w:rPr>
        <w:t>up</w:t>
      </w:r>
      <w:r w:rsidR="00F27D7D">
        <w:rPr>
          <w:rFonts w:ascii="Arial" w:hAnsi="Arial" w:cs="Arial"/>
          <w:color w:val="000000" w:themeColor="text1"/>
          <w:sz w:val="22"/>
          <w:szCs w:val="22"/>
          <w:lang w:val="en-GB"/>
        </w:rPr>
        <w:t>on them become</w:t>
      </w:r>
      <w:r w:rsidR="0041707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8630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practiced </w:t>
      </w:r>
      <w:r w:rsidR="00417074">
        <w:rPr>
          <w:rFonts w:ascii="Arial" w:eastAsia="Times New Roman" w:hAnsi="Arial" w:cs="Arial"/>
          <w:color w:val="000000"/>
          <w:sz w:val="22"/>
          <w:szCs w:val="22"/>
        </w:rPr>
        <w:t>‘</w:t>
      </w:r>
      <w:r w:rsidR="009C4B02" w:rsidRPr="00417074">
        <w:rPr>
          <w:rFonts w:ascii="Arial" w:eastAsia="Times New Roman" w:hAnsi="Arial" w:cs="Arial"/>
          <w:color w:val="000000"/>
          <w:sz w:val="22"/>
          <w:szCs w:val="22"/>
        </w:rPr>
        <w:t>strategic surrendering</w:t>
      </w:r>
      <w:r w:rsidR="00B51C0F">
        <w:rPr>
          <w:rFonts w:ascii="Arial" w:eastAsia="Times New Roman" w:hAnsi="Arial" w:cs="Arial"/>
          <w:color w:val="000000"/>
          <w:sz w:val="22"/>
          <w:szCs w:val="22"/>
        </w:rPr>
        <w:t>[s]</w:t>
      </w:r>
      <w:r w:rsidR="009C4B02" w:rsidRPr="00417074">
        <w:rPr>
          <w:rFonts w:ascii="Arial" w:eastAsia="Times New Roman" w:hAnsi="Arial" w:cs="Arial"/>
          <w:color w:val="000000"/>
          <w:sz w:val="22"/>
          <w:szCs w:val="22"/>
        </w:rPr>
        <w:t xml:space="preserve"> into a space of risk’</w:t>
      </w:r>
      <w:r w:rsidR="00417074" w:rsidRPr="00417074">
        <w:rPr>
          <w:rFonts w:ascii="Arial" w:eastAsia="Times New Roman" w:hAnsi="Arial" w:cs="Arial"/>
          <w:color w:val="000000"/>
          <w:sz w:val="22"/>
          <w:szCs w:val="22"/>
        </w:rPr>
        <w:t xml:space="preserve"> (Spry, 2011: 67)</w:t>
      </w:r>
      <w:r w:rsidR="00417074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AE28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r w:rsidR="00B47BF4">
        <w:rPr>
          <w:rFonts w:ascii="Arial" w:hAnsi="Arial" w:cs="Arial"/>
          <w:color w:val="000000" w:themeColor="text1"/>
          <w:sz w:val="22"/>
          <w:szCs w:val="22"/>
          <w:lang w:val="en-GB"/>
        </w:rPr>
        <w:t>This</w:t>
      </w:r>
      <w:r w:rsidR="00A9785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51C0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includes </w:t>
      </w:r>
      <w:r w:rsidR="00A9785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dramaturgical </w:t>
      </w:r>
      <w:r w:rsidR="00A97859" w:rsidRPr="00AE28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work on </w:t>
      </w:r>
      <w:r w:rsidR="00417074" w:rsidRPr="00AE28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AE2841" w:rsidRPr="00AE2841">
        <w:rPr>
          <w:rFonts w:ascii="Arial" w:hAnsi="Arial" w:cs="Arial"/>
          <w:color w:val="000000" w:themeColor="text1"/>
          <w:sz w:val="22"/>
          <w:szCs w:val="22"/>
          <w:lang w:val="en-GB"/>
        </w:rPr>
        <w:t>act of voicing as</w:t>
      </w:r>
      <w:r w:rsidR="0041707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tak</w:t>
      </w:r>
      <w:r w:rsidR="00AE2841">
        <w:rPr>
          <w:rFonts w:ascii="Arial" w:hAnsi="Arial" w:cs="Arial"/>
          <w:color w:val="000000" w:themeColor="text1"/>
          <w:sz w:val="22"/>
          <w:szCs w:val="22"/>
          <w:lang w:val="en-GB"/>
        </w:rPr>
        <w:t>ing</w:t>
      </w:r>
      <w:r w:rsidR="0041707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responsibility </w:t>
      </w:r>
      <w:r w:rsidR="008C36A8">
        <w:rPr>
          <w:rFonts w:ascii="Arial" w:hAnsi="Arial" w:cs="Arial"/>
          <w:color w:val="000000" w:themeColor="text1"/>
          <w:sz w:val="22"/>
          <w:szCs w:val="22"/>
          <w:lang w:val="en-GB"/>
        </w:rPr>
        <w:t>for or</w:t>
      </w:r>
      <w:r w:rsidR="00C9427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E2841">
        <w:rPr>
          <w:rFonts w:ascii="Arial" w:hAnsi="Arial" w:cs="Arial"/>
          <w:color w:val="000000" w:themeColor="text1"/>
          <w:sz w:val="22"/>
          <w:szCs w:val="22"/>
          <w:lang w:val="en-GB"/>
        </w:rPr>
        <w:t>‘</w:t>
      </w:r>
      <w:r w:rsidR="00C94273">
        <w:rPr>
          <w:rFonts w:ascii="Arial" w:hAnsi="Arial" w:cs="Arial"/>
          <w:color w:val="000000" w:themeColor="text1"/>
          <w:sz w:val="22"/>
          <w:szCs w:val="22"/>
          <w:lang w:val="en-GB"/>
        </w:rPr>
        <w:t>bear</w:t>
      </w:r>
      <w:r w:rsidR="00AE2841">
        <w:rPr>
          <w:rFonts w:ascii="Arial" w:hAnsi="Arial" w:cs="Arial"/>
          <w:color w:val="000000" w:themeColor="text1"/>
          <w:sz w:val="22"/>
          <w:szCs w:val="22"/>
          <w:lang w:val="en-GB"/>
        </w:rPr>
        <w:t>ing’</w:t>
      </w:r>
      <w:r w:rsidR="00B6435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C94273"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 w:rsidR="00B6435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text on stage</w:t>
      </w:r>
      <w:r w:rsidR="00C9427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(Barnett, 2008)</w:t>
      </w:r>
      <w:r w:rsidR="00B6435F">
        <w:rPr>
          <w:rFonts w:ascii="Arial" w:hAnsi="Arial" w:cs="Arial"/>
          <w:color w:val="000000" w:themeColor="text1"/>
          <w:sz w:val="22"/>
          <w:szCs w:val="22"/>
          <w:lang w:val="en-GB"/>
        </w:rPr>
        <w:t>;</w:t>
      </w:r>
      <w:r w:rsidR="0041707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E28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A97859">
        <w:rPr>
          <w:rFonts w:ascii="Arial" w:hAnsi="Arial" w:cs="Arial"/>
          <w:color w:val="000000" w:themeColor="text1"/>
          <w:sz w:val="22"/>
          <w:szCs w:val="22"/>
          <w:lang w:val="en-GB"/>
        </w:rPr>
        <w:t>the use of</w:t>
      </w:r>
      <w:r w:rsidR="00D34EA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interruptions </w:t>
      </w:r>
      <w:r w:rsidR="00D34EA5" w:rsidRPr="00894A4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D34EA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caesura, moving between contrasting </w:t>
      </w:r>
      <w:r w:rsidR="00D34EA5"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>discourses (anthropology, music and performed poetry, autobiography</w:t>
      </w:r>
      <w:r w:rsidR="00417074">
        <w:rPr>
          <w:rFonts w:ascii="Arial" w:hAnsi="Arial" w:cs="Arial"/>
          <w:color w:val="000000" w:themeColor="text1"/>
          <w:sz w:val="22"/>
          <w:szCs w:val="22"/>
          <w:lang w:val="en-GB"/>
        </w:rPr>
        <w:t>)</w:t>
      </w:r>
      <w:r w:rsidR="00B51C0F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3A867309" w14:textId="77777777" w:rsidR="004D55C5" w:rsidRPr="00CE66D2" w:rsidRDefault="004D55C5">
      <w:pPr>
        <w:rPr>
          <w:rFonts w:ascii="Arial" w:hAnsi="Arial" w:cs="Arial"/>
          <w:sz w:val="22"/>
          <w:szCs w:val="22"/>
          <w:lang w:val="en-GB"/>
        </w:rPr>
      </w:pPr>
    </w:p>
    <w:p w14:paraId="626A23C4" w14:textId="15CA6CF9" w:rsidR="008A519D" w:rsidRPr="00AE2841" w:rsidRDefault="004D55C5" w:rsidP="007B7DB1">
      <w:pPr>
        <w:rPr>
          <w:rFonts w:ascii="Arial" w:hAnsi="Arial" w:cs="Arial"/>
          <w:sz w:val="22"/>
          <w:szCs w:val="22"/>
          <w:lang w:val="en-GB"/>
        </w:rPr>
      </w:pPr>
      <w:r w:rsidRPr="00CE66D2">
        <w:rPr>
          <w:rFonts w:ascii="Arial" w:hAnsi="Arial" w:cs="Arial"/>
          <w:sz w:val="22"/>
          <w:szCs w:val="22"/>
          <w:lang w:val="en-GB"/>
        </w:rPr>
        <w:t xml:space="preserve">The </w:t>
      </w:r>
      <w:r w:rsidR="009A69F6">
        <w:rPr>
          <w:rFonts w:ascii="Arial" w:hAnsi="Arial" w:cs="Arial"/>
          <w:sz w:val="22"/>
          <w:szCs w:val="22"/>
          <w:lang w:val="en-GB"/>
        </w:rPr>
        <w:t>performance</w:t>
      </w:r>
      <w:r w:rsidRPr="00CE66D2">
        <w:rPr>
          <w:rFonts w:ascii="Arial" w:hAnsi="Arial" w:cs="Arial"/>
          <w:sz w:val="22"/>
          <w:szCs w:val="22"/>
          <w:lang w:val="en-GB"/>
        </w:rPr>
        <w:t xml:space="preserve"> </w:t>
      </w:r>
      <w:r w:rsidR="00C55DDD">
        <w:rPr>
          <w:rFonts w:ascii="Arial" w:hAnsi="Arial" w:cs="Arial"/>
          <w:sz w:val="22"/>
          <w:szCs w:val="22"/>
          <w:lang w:val="en-GB"/>
        </w:rPr>
        <w:t xml:space="preserve">premiered at Theatre de </w:t>
      </w:r>
      <w:proofErr w:type="spellStart"/>
      <w:r w:rsidR="00C55DDD">
        <w:rPr>
          <w:rFonts w:ascii="Arial" w:hAnsi="Arial" w:cs="Arial"/>
          <w:sz w:val="22"/>
          <w:szCs w:val="22"/>
          <w:lang w:val="en-GB"/>
        </w:rPr>
        <w:t>Menilmontant</w:t>
      </w:r>
      <w:proofErr w:type="spellEnd"/>
      <w:r w:rsidR="00C55DDD">
        <w:rPr>
          <w:rFonts w:ascii="Arial" w:hAnsi="Arial" w:cs="Arial"/>
          <w:sz w:val="22"/>
          <w:szCs w:val="22"/>
          <w:lang w:val="en-GB"/>
        </w:rPr>
        <w:t xml:space="preserve"> in Paris in 2017 and </w:t>
      </w:r>
      <w:r w:rsidRPr="00CE66D2">
        <w:rPr>
          <w:rFonts w:ascii="Arial" w:hAnsi="Arial" w:cs="Arial"/>
          <w:sz w:val="22"/>
          <w:szCs w:val="22"/>
          <w:lang w:val="en-GB"/>
        </w:rPr>
        <w:t xml:space="preserve">is </w:t>
      </w:r>
      <w:r w:rsidR="00612C75" w:rsidRPr="00CE66D2">
        <w:rPr>
          <w:rFonts w:ascii="Arial" w:hAnsi="Arial" w:cs="Arial"/>
          <w:sz w:val="22"/>
          <w:szCs w:val="22"/>
          <w:lang w:val="en-GB"/>
        </w:rPr>
        <w:t>situated within solo performance traditions</w:t>
      </w:r>
      <w:r w:rsidR="004A0A52" w:rsidRPr="00CE66D2">
        <w:rPr>
          <w:rFonts w:ascii="Arial" w:hAnsi="Arial" w:cs="Arial"/>
          <w:sz w:val="22"/>
          <w:szCs w:val="22"/>
          <w:lang w:val="en-GB"/>
        </w:rPr>
        <w:t xml:space="preserve"> defined by the </w:t>
      </w:r>
      <w:r w:rsidRPr="00CE66D2">
        <w:rPr>
          <w:rFonts w:ascii="Arial" w:hAnsi="Arial" w:cs="Arial"/>
          <w:sz w:val="22"/>
          <w:szCs w:val="22"/>
          <w:lang w:val="en-GB"/>
        </w:rPr>
        <w:t xml:space="preserve">use of </w:t>
      </w:r>
      <w:r w:rsidR="00CE40A9" w:rsidRPr="00CE66D2">
        <w:rPr>
          <w:rFonts w:ascii="Arial" w:hAnsi="Arial" w:cs="Arial"/>
          <w:sz w:val="22"/>
          <w:szCs w:val="22"/>
          <w:lang w:val="en-GB"/>
        </w:rPr>
        <w:t>the personal to explore wider issues</w:t>
      </w:r>
      <w:r w:rsidR="00592C53">
        <w:rPr>
          <w:rFonts w:ascii="Arial" w:hAnsi="Arial" w:cs="Arial"/>
          <w:sz w:val="22"/>
          <w:szCs w:val="22"/>
          <w:lang w:val="en-GB"/>
        </w:rPr>
        <w:t xml:space="preserve"> </w:t>
      </w:r>
      <w:r w:rsidR="00F157E3">
        <w:rPr>
          <w:rFonts w:ascii="Arial" w:hAnsi="Arial" w:cs="Arial"/>
          <w:sz w:val="22"/>
          <w:szCs w:val="22"/>
          <w:lang w:val="en-GB"/>
        </w:rPr>
        <w:t>which include</w:t>
      </w:r>
      <w:r w:rsidR="00CE66D2" w:rsidRPr="00CE66D2">
        <w:rPr>
          <w:rFonts w:ascii="Arial" w:hAnsi="Arial" w:cs="Arial"/>
          <w:sz w:val="22"/>
          <w:szCs w:val="22"/>
          <w:lang w:val="en-GB"/>
        </w:rPr>
        <w:t xml:space="preserve"> </w:t>
      </w:r>
      <w:r w:rsidR="004A0A52" w:rsidRPr="00CE66D2">
        <w:rPr>
          <w:rFonts w:ascii="Arial" w:hAnsi="Arial" w:cs="Arial"/>
          <w:sz w:val="22"/>
          <w:szCs w:val="22"/>
          <w:lang w:val="en-GB"/>
        </w:rPr>
        <w:t>artists suc</w:t>
      </w:r>
      <w:r w:rsidR="00F157E3">
        <w:rPr>
          <w:rFonts w:ascii="Arial" w:hAnsi="Arial" w:cs="Arial"/>
          <w:sz w:val="22"/>
          <w:szCs w:val="22"/>
          <w:lang w:val="en-GB"/>
        </w:rPr>
        <w:t xml:space="preserve">h as Bobby Baker, Stacy </w:t>
      </w:r>
      <w:proofErr w:type="spellStart"/>
      <w:r w:rsidR="00F157E3">
        <w:rPr>
          <w:rFonts w:ascii="Arial" w:hAnsi="Arial" w:cs="Arial"/>
          <w:sz w:val="22"/>
          <w:szCs w:val="22"/>
          <w:lang w:val="en-GB"/>
        </w:rPr>
        <w:t>Makishi</w:t>
      </w:r>
      <w:proofErr w:type="spellEnd"/>
      <w:r w:rsidR="00F157E3">
        <w:rPr>
          <w:rFonts w:ascii="Arial" w:hAnsi="Arial" w:cs="Arial"/>
          <w:sz w:val="22"/>
          <w:szCs w:val="22"/>
          <w:lang w:val="en-GB"/>
        </w:rPr>
        <w:t xml:space="preserve"> and</w:t>
      </w:r>
      <w:r w:rsidR="004A0A52" w:rsidRPr="00CE66D2">
        <w:rPr>
          <w:rFonts w:ascii="Arial" w:hAnsi="Arial" w:cs="Arial"/>
          <w:sz w:val="22"/>
          <w:szCs w:val="22"/>
          <w:lang w:val="en-GB"/>
        </w:rPr>
        <w:t xml:space="preserve"> Brian </w:t>
      </w:r>
      <w:proofErr w:type="spellStart"/>
      <w:r w:rsidR="004A0A52" w:rsidRPr="00CE66D2">
        <w:rPr>
          <w:rFonts w:ascii="Arial" w:hAnsi="Arial" w:cs="Arial"/>
          <w:sz w:val="22"/>
          <w:szCs w:val="22"/>
          <w:lang w:val="en-GB"/>
        </w:rPr>
        <w:t>Lobel</w:t>
      </w:r>
      <w:proofErr w:type="spellEnd"/>
      <w:r w:rsidR="00C55DDD">
        <w:rPr>
          <w:rFonts w:ascii="Arial" w:hAnsi="Arial" w:cs="Arial"/>
          <w:sz w:val="22"/>
          <w:szCs w:val="22"/>
          <w:lang w:val="en-GB"/>
        </w:rPr>
        <w:t>. It</w:t>
      </w:r>
      <w:r w:rsidR="00CE66D2" w:rsidRPr="00CE66D2">
        <w:rPr>
          <w:rFonts w:ascii="Arial" w:hAnsi="Arial" w:cs="Arial"/>
          <w:sz w:val="22"/>
          <w:szCs w:val="22"/>
          <w:lang w:val="en-GB"/>
        </w:rPr>
        <w:t xml:space="preserve"> also draws on the </w:t>
      </w:r>
      <w:r w:rsidR="00CE66D2">
        <w:rPr>
          <w:rFonts w:ascii="Arial" w:hAnsi="Arial" w:cs="Arial"/>
          <w:sz w:val="22"/>
          <w:szCs w:val="22"/>
          <w:lang w:val="en-GB"/>
        </w:rPr>
        <w:t>auto</w:t>
      </w:r>
      <w:r w:rsidR="00870E50">
        <w:rPr>
          <w:rFonts w:ascii="Arial" w:hAnsi="Arial" w:cs="Arial"/>
          <w:sz w:val="22"/>
          <w:szCs w:val="22"/>
          <w:lang w:val="en-GB"/>
        </w:rPr>
        <w:t>-</w:t>
      </w:r>
      <w:r w:rsidR="00CE66D2">
        <w:rPr>
          <w:rFonts w:ascii="Arial" w:hAnsi="Arial" w:cs="Arial"/>
          <w:sz w:val="22"/>
          <w:szCs w:val="22"/>
          <w:lang w:val="en-GB"/>
        </w:rPr>
        <w:t>eth</w:t>
      </w:r>
      <w:r w:rsidR="00870E50">
        <w:rPr>
          <w:rFonts w:ascii="Arial" w:hAnsi="Arial" w:cs="Arial"/>
          <w:sz w:val="22"/>
          <w:szCs w:val="22"/>
          <w:lang w:val="en-GB"/>
        </w:rPr>
        <w:t>n</w:t>
      </w:r>
      <w:r w:rsidR="00CE66D2">
        <w:rPr>
          <w:rFonts w:ascii="Arial" w:hAnsi="Arial" w:cs="Arial"/>
          <w:sz w:val="22"/>
          <w:szCs w:val="22"/>
          <w:lang w:val="en-GB"/>
        </w:rPr>
        <w:t xml:space="preserve">ographic </w:t>
      </w:r>
      <w:r w:rsidR="00B51C0F">
        <w:rPr>
          <w:rFonts w:ascii="Arial" w:hAnsi="Arial" w:cs="Arial"/>
          <w:sz w:val="22"/>
          <w:szCs w:val="22"/>
          <w:lang w:val="en-GB"/>
        </w:rPr>
        <w:t>approach</w:t>
      </w:r>
      <w:r w:rsidR="00CE66D2" w:rsidRPr="00CE66D2">
        <w:rPr>
          <w:rFonts w:ascii="Arial" w:hAnsi="Arial" w:cs="Arial"/>
          <w:sz w:val="22"/>
          <w:szCs w:val="22"/>
          <w:lang w:val="en-GB"/>
        </w:rPr>
        <w:t xml:space="preserve"> </w:t>
      </w:r>
      <w:r w:rsidR="00CE66D2">
        <w:rPr>
          <w:rFonts w:ascii="Arial" w:hAnsi="Arial" w:cs="Arial"/>
          <w:sz w:val="22"/>
          <w:szCs w:val="22"/>
          <w:lang w:val="en-GB"/>
        </w:rPr>
        <w:t>discussed in</w:t>
      </w:r>
      <w:r w:rsidR="00CE66D2" w:rsidRPr="00CE66D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E66D2" w:rsidRPr="00CE66D2">
        <w:rPr>
          <w:rFonts w:ascii="Arial" w:hAnsi="Arial" w:cs="Arial"/>
          <w:sz w:val="22"/>
          <w:szCs w:val="22"/>
          <w:lang w:val="en-GB"/>
        </w:rPr>
        <w:t>Spry’s</w:t>
      </w:r>
      <w:proofErr w:type="spellEnd"/>
      <w:r w:rsidR="00CE66D2" w:rsidRPr="00CE66D2">
        <w:rPr>
          <w:rFonts w:ascii="Arial" w:hAnsi="Arial" w:cs="Arial"/>
          <w:sz w:val="22"/>
          <w:szCs w:val="22"/>
          <w:lang w:val="en-GB"/>
        </w:rPr>
        <w:t xml:space="preserve"> </w:t>
      </w:r>
      <w:r w:rsidR="00CE66D2" w:rsidRPr="00CE66D2">
        <w:rPr>
          <w:rFonts w:ascii="Arial" w:eastAsia="Times New Roman" w:hAnsi="Arial" w:cs="Arial"/>
          <w:i/>
          <w:color w:val="000000"/>
          <w:sz w:val="22"/>
          <w:szCs w:val="22"/>
        </w:rPr>
        <w:t>Body, Paper, Stage</w:t>
      </w:r>
      <w:r w:rsidR="00CE66D2">
        <w:rPr>
          <w:rFonts w:ascii="Arial" w:hAnsi="Arial" w:cs="Arial"/>
          <w:sz w:val="22"/>
          <w:szCs w:val="22"/>
          <w:lang w:val="en-GB"/>
        </w:rPr>
        <w:t xml:space="preserve"> (2011)</w:t>
      </w:r>
      <w:r w:rsidR="00592C53">
        <w:rPr>
          <w:rFonts w:ascii="Arial" w:hAnsi="Arial" w:cs="Arial"/>
          <w:sz w:val="22"/>
          <w:szCs w:val="22"/>
          <w:lang w:val="en-GB"/>
        </w:rPr>
        <w:t>.</w:t>
      </w:r>
      <w:r w:rsidR="00AE2841">
        <w:rPr>
          <w:rFonts w:ascii="Arial" w:hAnsi="Arial" w:cs="Arial"/>
          <w:sz w:val="22"/>
          <w:szCs w:val="22"/>
          <w:lang w:val="en-GB"/>
        </w:rPr>
        <w:t xml:space="preserve">  </w:t>
      </w:r>
      <w:r w:rsidR="00894A4B"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B51C0F">
        <w:rPr>
          <w:rFonts w:ascii="Arial" w:hAnsi="Arial" w:cs="Arial"/>
          <w:color w:val="000000" w:themeColor="text1"/>
          <w:sz w:val="22"/>
          <w:szCs w:val="22"/>
          <w:lang w:val="en-GB"/>
        </w:rPr>
        <w:t>critical</w:t>
      </w:r>
      <w:r w:rsidR="00B11F1D"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framing</w:t>
      </w:r>
      <w:r w:rsidR="00F45260"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51C0F">
        <w:rPr>
          <w:rFonts w:ascii="Arial" w:hAnsi="Arial" w:cs="Arial"/>
          <w:color w:val="000000" w:themeColor="text1"/>
          <w:sz w:val="22"/>
          <w:szCs w:val="22"/>
          <w:lang w:val="en-GB"/>
        </w:rPr>
        <w:t>uses</w:t>
      </w:r>
      <w:r w:rsidR="00894A4B"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E4CA8">
        <w:rPr>
          <w:rFonts w:ascii="Arial" w:hAnsi="Arial" w:cs="Arial"/>
          <w:color w:val="000000" w:themeColor="text1"/>
          <w:sz w:val="22"/>
          <w:szCs w:val="22"/>
          <w:lang w:val="en-GB"/>
        </w:rPr>
        <w:t>Bracha Ettinger’s work on</w:t>
      </w:r>
      <w:r w:rsidR="00894A4B"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51C0F">
        <w:rPr>
          <w:rFonts w:ascii="Arial" w:hAnsi="Arial" w:cs="Arial"/>
          <w:color w:val="000000" w:themeColor="text1"/>
          <w:sz w:val="22"/>
          <w:szCs w:val="22"/>
          <w:lang w:val="en-GB"/>
        </w:rPr>
        <w:t>transsubjectivity</w:t>
      </w:r>
      <w:proofErr w:type="spellEnd"/>
      <w:r w:rsidR="001E4CA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E2841">
        <w:rPr>
          <w:rFonts w:ascii="Arial" w:hAnsi="Arial" w:cs="Arial"/>
          <w:color w:val="000000" w:themeColor="text1"/>
          <w:sz w:val="22"/>
          <w:szCs w:val="22"/>
          <w:lang w:val="en-GB"/>
        </w:rPr>
        <w:t>in which</w:t>
      </w:r>
      <w:r w:rsidR="00894A4B"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‘compassionate hospitality’ </w:t>
      </w:r>
      <w:r w:rsidR="008C36A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is </w:t>
      </w:r>
      <w:r w:rsidR="00894A4B" w:rsidRPr="00CE66D2">
        <w:rPr>
          <w:rFonts w:ascii="Arial" w:hAnsi="Arial" w:cs="Arial"/>
          <w:color w:val="000000" w:themeColor="text1"/>
          <w:sz w:val="22"/>
          <w:szCs w:val="22"/>
          <w:lang w:val="en-GB"/>
        </w:rPr>
        <w:t>offered through a practiced and intentional fragility and partiality, opening up the possibility</w:t>
      </w:r>
      <w:r w:rsidR="00894A4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a relationship of </w:t>
      </w:r>
      <w:r w:rsidR="00894A4B" w:rsidRPr="00AF4E01">
        <w:rPr>
          <w:rFonts w:ascii="Arial" w:hAnsi="Arial" w:cs="Arial"/>
          <w:color w:val="000000" w:themeColor="text1"/>
          <w:sz w:val="22"/>
          <w:szCs w:val="22"/>
          <w:lang w:val="en-GB"/>
        </w:rPr>
        <w:t>‘co-poeisie’ (2005: 704)</w:t>
      </w:r>
      <w:r w:rsidR="00894A4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E5E01">
        <w:rPr>
          <w:rFonts w:ascii="Arial" w:hAnsi="Arial" w:cs="Arial"/>
          <w:color w:val="000000" w:themeColor="text1"/>
          <w:sz w:val="22"/>
          <w:szCs w:val="22"/>
          <w:lang w:val="en-GB"/>
        </w:rPr>
        <w:t>with</w:t>
      </w:r>
      <w:r w:rsidR="00894A4B" w:rsidRPr="00AD71B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spectator.</w:t>
      </w:r>
      <w:r w:rsidR="0089000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E5E01">
        <w:rPr>
          <w:rFonts w:ascii="Arial" w:hAnsi="Arial" w:cs="Arial"/>
          <w:color w:val="000000" w:themeColor="text1"/>
          <w:sz w:val="22"/>
          <w:szCs w:val="22"/>
          <w:lang w:val="en-GB"/>
        </w:rPr>
        <w:t>The artist</w:t>
      </w:r>
      <w:r w:rsidR="0089000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take</w:t>
      </w:r>
      <w:r w:rsidR="003E5E01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89000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role of creating a hospitable space </w:t>
      </w:r>
      <w:r w:rsidR="001E4CA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where </w:t>
      </w:r>
      <w:r w:rsidR="00C77CD4">
        <w:rPr>
          <w:rFonts w:ascii="Arial" w:hAnsi="Arial" w:cs="Arial"/>
          <w:color w:val="000000" w:themeColor="text1"/>
          <w:sz w:val="22"/>
          <w:szCs w:val="22"/>
          <w:lang w:val="en-GB"/>
        </w:rPr>
        <w:t>t</w:t>
      </w:r>
      <w:bookmarkStart w:id="0" w:name="_GoBack"/>
      <w:bookmarkEnd w:id="0"/>
      <w:r w:rsidR="00C77CD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he audience are offered </w:t>
      </w:r>
      <w:r w:rsidR="00890001" w:rsidRPr="0089000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space to </w:t>
      </w:r>
      <w:r w:rsidR="00AE2841">
        <w:rPr>
          <w:rFonts w:ascii="Arial" w:hAnsi="Arial" w:cs="Arial"/>
          <w:color w:val="000000" w:themeColor="text1"/>
          <w:sz w:val="22"/>
          <w:szCs w:val="22"/>
          <w:lang w:val="en-GB"/>
        </w:rPr>
        <w:t>respond</w:t>
      </w:r>
      <w:r w:rsidR="00F4526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the </w:t>
      </w:r>
      <w:r w:rsidR="00CE66D2">
        <w:rPr>
          <w:rFonts w:ascii="Arial" w:hAnsi="Arial" w:cs="Arial"/>
          <w:color w:val="000000" w:themeColor="text1"/>
          <w:sz w:val="22"/>
          <w:szCs w:val="22"/>
          <w:lang w:val="en-GB"/>
        </w:rPr>
        <w:t>performance</w:t>
      </w:r>
      <w:r w:rsidR="00890001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4FD661A0" w14:textId="7B9FDFB3" w:rsidR="008A519D" w:rsidRDefault="008A519D" w:rsidP="00F45260">
      <w:pPr>
        <w:tabs>
          <w:tab w:val="left" w:pos="3860"/>
        </w:tabs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C010BA6" w14:textId="2A4B62E1" w:rsidR="000E7D70" w:rsidRDefault="00BD2703" w:rsidP="00951A4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Feedback and the accounts offer</w:t>
      </w:r>
      <w:r w:rsidR="0009403E">
        <w:rPr>
          <w:rFonts w:ascii="Arial" w:hAnsi="Arial" w:cs="Arial"/>
          <w:color w:val="000000" w:themeColor="text1"/>
          <w:sz w:val="22"/>
          <w:szCs w:val="22"/>
          <w:lang w:val="en-GB"/>
        </w:rPr>
        <w:t>ed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9403E">
        <w:rPr>
          <w:rFonts w:ascii="Arial" w:hAnsi="Arial" w:cs="Arial"/>
          <w:color w:val="000000" w:themeColor="text1"/>
          <w:sz w:val="22"/>
          <w:szCs w:val="22"/>
          <w:lang w:val="en-GB"/>
        </w:rPr>
        <w:t>within</w:t>
      </w:r>
      <w:r w:rsidR="00C55DD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performance</w:t>
      </w:r>
      <w:r w:rsidR="001E4CA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suggest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that </w:t>
      </w:r>
      <w:r w:rsidR="0054314D">
        <w:rPr>
          <w:rFonts w:ascii="Arial" w:hAnsi="Arial" w:cs="Arial"/>
          <w:color w:val="000000" w:themeColor="text1"/>
          <w:sz w:val="22"/>
          <w:szCs w:val="22"/>
          <w:lang w:val="en-GB"/>
        </w:rPr>
        <w:t>this approach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sustains</w:t>
      </w:r>
      <w:r w:rsidR="000E7D70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balance between </w:t>
      </w:r>
      <w:r w:rsidR="00AE28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intimacy and risk of </w:t>
      </w:r>
      <w:r w:rsidR="000E7D70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vulnerability 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the </w:t>
      </w:r>
      <w:r w:rsidR="005C7BC3">
        <w:rPr>
          <w:rFonts w:ascii="Arial" w:hAnsi="Arial" w:cs="Arial"/>
          <w:color w:val="000000" w:themeColor="text1"/>
          <w:sz w:val="22"/>
          <w:szCs w:val="22"/>
          <w:lang w:val="en-GB"/>
        </w:rPr>
        <w:t>need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partially defuse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E5E01">
        <w:rPr>
          <w:rFonts w:ascii="Arial" w:hAnsi="Arial" w:cs="Arial"/>
          <w:color w:val="000000" w:themeColor="text1"/>
          <w:sz w:val="22"/>
          <w:szCs w:val="22"/>
          <w:lang w:val="en-GB"/>
        </w:rPr>
        <w:t>it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create a safe and hospitable environment for the spectator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performance persona </w:t>
      </w:r>
      <w:r w:rsidR="00F45260">
        <w:rPr>
          <w:rFonts w:ascii="Arial" w:hAnsi="Arial" w:cs="Arial"/>
          <w:color w:val="000000" w:themeColor="text1"/>
          <w:sz w:val="22"/>
          <w:szCs w:val="22"/>
          <w:lang w:val="en-GB"/>
        </w:rPr>
        <w:t>needs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</w:t>
      </w:r>
      <w:r w:rsidR="003E5E01">
        <w:rPr>
          <w:rFonts w:ascii="Arial" w:hAnsi="Arial" w:cs="Arial"/>
          <w:color w:val="000000" w:themeColor="text1"/>
          <w:sz w:val="22"/>
          <w:szCs w:val="22"/>
          <w:lang w:val="en-GB"/>
        </w:rPr>
        <w:t>certain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distance</w:t>
      </w:r>
      <w:r w:rsidR="003E5E0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from the traces of the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E5E01">
        <w:rPr>
          <w:rFonts w:ascii="Arial" w:hAnsi="Arial" w:cs="Arial"/>
          <w:color w:val="000000" w:themeColor="text1"/>
          <w:sz w:val="22"/>
          <w:szCs w:val="22"/>
          <w:lang w:val="en-GB"/>
        </w:rPr>
        <w:t>artist’s personal experience</w:t>
      </w:r>
      <w:r w:rsidR="002246B1" w:rsidRPr="00951A45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60684E7F" w14:textId="5B51DDE0" w:rsidR="004F5259" w:rsidRPr="00951A45" w:rsidRDefault="003E5E01" w:rsidP="00417074">
      <w:pPr>
        <w:tabs>
          <w:tab w:val="left" w:pos="6465"/>
        </w:tabs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F45260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77841639" w14:textId="77777777" w:rsidR="003A2F94" w:rsidRPr="00AD71B3" w:rsidRDefault="003A2F94" w:rsidP="00535D3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2AEE851" w14:textId="77777777" w:rsidR="00D40FC0" w:rsidRPr="00AD71B3" w:rsidRDefault="00D40FC0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sectPr w:rsidR="00D40FC0" w:rsidRPr="00AD71B3" w:rsidSect="001223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A71D1"/>
    <w:multiLevelType w:val="hybridMultilevel"/>
    <w:tmpl w:val="60DE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0460"/>
    <w:multiLevelType w:val="hybridMultilevel"/>
    <w:tmpl w:val="EA92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86DCD"/>
    <w:multiLevelType w:val="hybridMultilevel"/>
    <w:tmpl w:val="3EAA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A1409"/>
    <w:multiLevelType w:val="hybridMultilevel"/>
    <w:tmpl w:val="A6A8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97BBF"/>
    <w:multiLevelType w:val="hybridMultilevel"/>
    <w:tmpl w:val="55B6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5E9F"/>
    <w:multiLevelType w:val="hybridMultilevel"/>
    <w:tmpl w:val="68D2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C0"/>
    <w:rsid w:val="00017104"/>
    <w:rsid w:val="0009403E"/>
    <w:rsid w:val="000B3A35"/>
    <w:rsid w:val="000C4747"/>
    <w:rsid w:val="000E7571"/>
    <w:rsid w:val="000E7D70"/>
    <w:rsid w:val="000F1914"/>
    <w:rsid w:val="000F62DE"/>
    <w:rsid w:val="0012232B"/>
    <w:rsid w:val="001C5D9F"/>
    <w:rsid w:val="001E4CA8"/>
    <w:rsid w:val="001F4F82"/>
    <w:rsid w:val="002246B1"/>
    <w:rsid w:val="0028722C"/>
    <w:rsid w:val="002B68FD"/>
    <w:rsid w:val="002D3F7C"/>
    <w:rsid w:val="003A2F94"/>
    <w:rsid w:val="003B4DE0"/>
    <w:rsid w:val="003C54CE"/>
    <w:rsid w:val="003E5E01"/>
    <w:rsid w:val="00417074"/>
    <w:rsid w:val="004A0A52"/>
    <w:rsid w:val="004D55C5"/>
    <w:rsid w:val="004F5259"/>
    <w:rsid w:val="00506E8B"/>
    <w:rsid w:val="00535D35"/>
    <w:rsid w:val="0054314D"/>
    <w:rsid w:val="0056012D"/>
    <w:rsid w:val="00592C53"/>
    <w:rsid w:val="005C7BC3"/>
    <w:rsid w:val="00601753"/>
    <w:rsid w:val="00612C75"/>
    <w:rsid w:val="006735C7"/>
    <w:rsid w:val="00685433"/>
    <w:rsid w:val="006C19EC"/>
    <w:rsid w:val="006D1C0E"/>
    <w:rsid w:val="006D1CE1"/>
    <w:rsid w:val="0073021F"/>
    <w:rsid w:val="00791B3A"/>
    <w:rsid w:val="007B7DB1"/>
    <w:rsid w:val="007D0F2E"/>
    <w:rsid w:val="007D3531"/>
    <w:rsid w:val="007E675C"/>
    <w:rsid w:val="00870E50"/>
    <w:rsid w:val="00890001"/>
    <w:rsid w:val="00894A4B"/>
    <w:rsid w:val="008A519D"/>
    <w:rsid w:val="008C36A8"/>
    <w:rsid w:val="00907F7F"/>
    <w:rsid w:val="009354F5"/>
    <w:rsid w:val="009449A1"/>
    <w:rsid w:val="00951A45"/>
    <w:rsid w:val="00952F6B"/>
    <w:rsid w:val="00971CFA"/>
    <w:rsid w:val="009A69F6"/>
    <w:rsid w:val="009C1BF5"/>
    <w:rsid w:val="009C4B02"/>
    <w:rsid w:val="009D01D0"/>
    <w:rsid w:val="009D54C3"/>
    <w:rsid w:val="00A038EE"/>
    <w:rsid w:val="00A603CC"/>
    <w:rsid w:val="00A97859"/>
    <w:rsid w:val="00AC608D"/>
    <w:rsid w:val="00AD71B3"/>
    <w:rsid w:val="00AE2841"/>
    <w:rsid w:val="00AF6558"/>
    <w:rsid w:val="00B11F1D"/>
    <w:rsid w:val="00B37294"/>
    <w:rsid w:val="00B44E1B"/>
    <w:rsid w:val="00B47BF4"/>
    <w:rsid w:val="00B51C0F"/>
    <w:rsid w:val="00B6435F"/>
    <w:rsid w:val="00B7394D"/>
    <w:rsid w:val="00BD2703"/>
    <w:rsid w:val="00BD78D2"/>
    <w:rsid w:val="00C3564F"/>
    <w:rsid w:val="00C55DDD"/>
    <w:rsid w:val="00C6541D"/>
    <w:rsid w:val="00C77CD4"/>
    <w:rsid w:val="00C94273"/>
    <w:rsid w:val="00CC381A"/>
    <w:rsid w:val="00CE40A9"/>
    <w:rsid w:val="00CE66D2"/>
    <w:rsid w:val="00CF1B21"/>
    <w:rsid w:val="00D34EA5"/>
    <w:rsid w:val="00D40FC0"/>
    <w:rsid w:val="00D4617E"/>
    <w:rsid w:val="00DC4D22"/>
    <w:rsid w:val="00DD47D0"/>
    <w:rsid w:val="00E66EA1"/>
    <w:rsid w:val="00E754D9"/>
    <w:rsid w:val="00E8215F"/>
    <w:rsid w:val="00E86307"/>
    <w:rsid w:val="00EE78CC"/>
    <w:rsid w:val="00EF23E6"/>
    <w:rsid w:val="00F13148"/>
    <w:rsid w:val="00F157E3"/>
    <w:rsid w:val="00F27D7D"/>
    <w:rsid w:val="00F34D9D"/>
    <w:rsid w:val="00F45260"/>
    <w:rsid w:val="00F73A13"/>
    <w:rsid w:val="00F744CA"/>
    <w:rsid w:val="00FB0895"/>
    <w:rsid w:val="00FD5D2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22C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Adams</dc:creator>
  <cp:keywords/>
  <dc:description/>
  <cp:lastModifiedBy>Microsoft Office User</cp:lastModifiedBy>
  <cp:revision>3</cp:revision>
  <dcterms:created xsi:type="dcterms:W3CDTF">2018-10-31T15:09:00Z</dcterms:created>
  <dcterms:modified xsi:type="dcterms:W3CDTF">2018-10-31T15:38:00Z</dcterms:modified>
</cp:coreProperties>
</file>