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5E8" w:rsidRPr="0089659B" w:rsidRDefault="00DC45E8" w:rsidP="00324B91">
      <w:pPr>
        <w:spacing w:line="480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9659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en-GB"/>
        </w:rPr>
        <w:t>Virtual Amazon Rainforest Installation</w:t>
      </w:r>
    </w:p>
    <w:p w:rsidR="00324B91" w:rsidRPr="00324B91" w:rsidRDefault="00FE1228" w:rsidP="00324B91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DC45E8" w:rsidRPr="0089659B">
        <w:rPr>
          <w:rFonts w:ascii="Arial" w:hAnsi="Arial" w:cs="Arial"/>
          <w:color w:val="000000" w:themeColor="text1"/>
          <w:sz w:val="20"/>
          <w:szCs w:val="20"/>
        </w:rPr>
        <w:t xml:space="preserve">collaboration between games developer </w:t>
      </w:r>
      <w:r w:rsidR="00EC76DA">
        <w:rPr>
          <w:rFonts w:ascii="Arial" w:hAnsi="Arial" w:cs="Arial"/>
          <w:color w:val="000000" w:themeColor="text1"/>
          <w:sz w:val="20"/>
          <w:szCs w:val="20"/>
        </w:rPr>
        <w:t>Dr Umran Ali, creative producer</w:t>
      </w:r>
      <w:r w:rsidR="00DC45E8" w:rsidRPr="0089659B">
        <w:rPr>
          <w:rFonts w:ascii="Arial" w:hAnsi="Arial" w:cs="Arial"/>
          <w:color w:val="000000" w:themeColor="text1"/>
          <w:sz w:val="20"/>
          <w:szCs w:val="20"/>
        </w:rPr>
        <w:t xml:space="preserve"> Sigrid </w:t>
      </w:r>
      <w:proofErr w:type="spellStart"/>
      <w:r w:rsidR="00DC45E8" w:rsidRPr="0089659B">
        <w:rPr>
          <w:rFonts w:ascii="Arial" w:hAnsi="Arial" w:cs="Arial"/>
          <w:color w:val="000000" w:themeColor="text1"/>
          <w:sz w:val="20"/>
          <w:szCs w:val="20"/>
        </w:rPr>
        <w:t>Shreeve</w:t>
      </w:r>
      <w:proofErr w:type="spellEnd"/>
      <w:r w:rsidR="00DC45E8" w:rsidRPr="0089659B">
        <w:rPr>
          <w:rFonts w:ascii="Arial" w:hAnsi="Arial" w:cs="Arial"/>
          <w:color w:val="000000" w:themeColor="text1"/>
          <w:sz w:val="20"/>
          <w:szCs w:val="20"/>
        </w:rPr>
        <w:t>, and nature sound recordist Marc And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erson, </w:t>
      </w:r>
      <w:r w:rsidR="00324B91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324B91" w:rsidRPr="00324B9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Virtual Amazon Rainforest </w:t>
      </w:r>
      <w:r w:rsidR="00EC76D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</w:t>
      </w:r>
      <w:r w:rsidR="00324B91" w:rsidRPr="00324B9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nstallation</w:t>
      </w:r>
      <w:r w:rsidRPr="00324B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C45E8" w:rsidRPr="00324B91">
        <w:rPr>
          <w:rFonts w:ascii="Arial" w:hAnsi="Arial" w:cs="Arial"/>
          <w:color w:val="000000" w:themeColor="text1"/>
          <w:sz w:val="20"/>
          <w:szCs w:val="20"/>
        </w:rPr>
        <w:t>explores the</w:t>
      </w:r>
      <w:r w:rsidR="00DC45E8" w:rsidRPr="00324B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C45E8" w:rsidRPr="00324B91">
        <w:rPr>
          <w:rFonts w:ascii="Arial" w:hAnsi="Arial" w:cs="Arial"/>
          <w:color w:val="000000" w:themeColor="text1"/>
          <w:sz w:val="20"/>
          <w:szCs w:val="20"/>
        </w:rPr>
        <w:t>interdisciplinary intersection between participative theatre</w:t>
      </w:r>
      <w:r w:rsidR="00DC45E8" w:rsidRPr="0089659B">
        <w:rPr>
          <w:rFonts w:ascii="Arial" w:hAnsi="Arial" w:cs="Arial"/>
          <w:color w:val="000000" w:themeColor="text1"/>
          <w:sz w:val="20"/>
          <w:szCs w:val="20"/>
        </w:rPr>
        <w:t xml:space="preserve">, video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games, </w:t>
      </w:r>
      <w:r w:rsidR="00DC45E8" w:rsidRPr="0089659B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0106D9">
        <w:rPr>
          <w:rFonts w:ascii="Arial" w:hAnsi="Arial" w:cs="Arial"/>
          <w:color w:val="000000" w:themeColor="text1"/>
          <w:sz w:val="20"/>
          <w:szCs w:val="20"/>
        </w:rPr>
        <w:t>nature.</w:t>
      </w:r>
      <w:r w:rsidR="00324B91">
        <w:rPr>
          <w:rFonts w:ascii="Arial" w:hAnsi="Arial" w:cs="Arial"/>
          <w:color w:val="000000" w:themeColor="text1"/>
          <w:sz w:val="20"/>
          <w:szCs w:val="20"/>
        </w:rPr>
        <w:t xml:space="preserve"> As part of </w:t>
      </w:r>
      <w:r w:rsidR="00324B9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Planet </w:t>
      </w:r>
      <w:r w:rsidR="00324B9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Parliament </w:t>
      </w:r>
      <w:proofErr w:type="gramStart"/>
      <w:r w:rsidR="00324B9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Now!;</w:t>
      </w:r>
      <w:proofErr w:type="gramEnd"/>
      <w:r w:rsidR="00324B9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324B91" w:rsidRPr="002336D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 day of participative theatre for students</w:t>
      </w:r>
      <w:r w:rsidR="00324B9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, in collaboration with </w:t>
      </w:r>
      <w:r w:rsidR="00324B91" w:rsidRPr="002336D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green arts organisation </w:t>
      </w:r>
      <w:r w:rsidR="00324B91" w:rsidRPr="00BD219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>Voices for Nature</w:t>
      </w:r>
      <w:r w:rsidR="00324B9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E1228" w:rsidRPr="0089659B" w:rsidRDefault="00FE1228" w:rsidP="00324B91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659B">
        <w:rPr>
          <w:rFonts w:ascii="Arial" w:hAnsi="Arial" w:cs="Arial"/>
          <w:color w:val="000000" w:themeColor="text1"/>
          <w:sz w:val="20"/>
          <w:szCs w:val="20"/>
        </w:rPr>
        <w:t xml:space="preserve">This </w:t>
      </w:r>
      <w:proofErr w:type="spellStart"/>
      <w:r w:rsidRPr="0089659B">
        <w:rPr>
          <w:rFonts w:ascii="Arial" w:hAnsi="Arial" w:cs="Arial"/>
          <w:color w:val="000000" w:themeColor="text1"/>
          <w:sz w:val="20"/>
          <w:szCs w:val="20"/>
        </w:rPr>
        <w:t>PaR</w:t>
      </w:r>
      <w:proofErr w:type="spellEnd"/>
      <w:r w:rsidRPr="0089659B">
        <w:rPr>
          <w:rFonts w:ascii="Arial" w:hAnsi="Arial" w:cs="Arial"/>
          <w:color w:val="000000" w:themeColor="text1"/>
          <w:sz w:val="20"/>
          <w:szCs w:val="20"/>
        </w:rPr>
        <w:t xml:space="preserve"> project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part was underpinned by </w:t>
      </w:r>
      <w:r w:rsidRPr="0089659B">
        <w:rPr>
          <w:rFonts w:ascii="Arial" w:hAnsi="Arial" w:cs="Arial"/>
          <w:color w:val="000000" w:themeColor="text1"/>
          <w:sz w:val="20"/>
          <w:szCs w:val="20"/>
        </w:rPr>
        <w:t xml:space="preserve">Edward </w:t>
      </w:r>
      <w:proofErr w:type="spellStart"/>
      <w:r w:rsidRPr="0089659B">
        <w:rPr>
          <w:rFonts w:ascii="Arial" w:hAnsi="Arial" w:cs="Arial"/>
          <w:color w:val="000000" w:themeColor="text1"/>
          <w:sz w:val="20"/>
          <w:szCs w:val="20"/>
        </w:rPr>
        <w:t>Relph’s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(1976)</w:t>
      </w:r>
      <w:r w:rsidRPr="008965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notion </w:t>
      </w:r>
      <w:r w:rsidRPr="0089659B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Pr="0089659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Existential </w:t>
      </w:r>
      <w:proofErr w:type="spellStart"/>
      <w:r w:rsidRPr="0089659B">
        <w:rPr>
          <w:rFonts w:ascii="Arial" w:hAnsi="Arial" w:cs="Arial"/>
          <w:i/>
          <w:iCs/>
          <w:color w:val="000000" w:themeColor="text1"/>
          <w:sz w:val="20"/>
          <w:szCs w:val="20"/>
        </w:rPr>
        <w:t>Insideness</w:t>
      </w:r>
      <w:proofErr w:type="spellEnd"/>
      <w:r w:rsidRPr="0089659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647978">
        <w:rPr>
          <w:rFonts w:ascii="Arial" w:hAnsi="Arial" w:cs="Arial"/>
          <w:iCs/>
          <w:color w:val="000000" w:themeColor="text1"/>
          <w:sz w:val="20"/>
          <w:szCs w:val="20"/>
        </w:rPr>
        <w:t>and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gramStart"/>
      <w:r w:rsidRPr="0089659B">
        <w:rPr>
          <w:rFonts w:ascii="Arial" w:hAnsi="Arial" w:cs="Arial"/>
          <w:color w:val="000000" w:themeColor="text1"/>
          <w:sz w:val="20"/>
          <w:szCs w:val="20"/>
        </w:rPr>
        <w:t>Ruskin</w:t>
      </w:r>
      <w:r>
        <w:rPr>
          <w:rFonts w:ascii="Arial" w:hAnsi="Arial" w:cs="Arial"/>
          <w:color w:val="000000" w:themeColor="text1"/>
          <w:sz w:val="20"/>
          <w:szCs w:val="20"/>
        </w:rPr>
        <w:t>’</w:t>
      </w:r>
      <w:r w:rsidRPr="0089659B">
        <w:rPr>
          <w:rFonts w:ascii="Arial" w:hAnsi="Arial" w:cs="Arial"/>
          <w:color w:val="000000" w:themeColor="text1"/>
          <w:sz w:val="20"/>
          <w:szCs w:val="20"/>
        </w:rPr>
        <w:t>s</w:t>
      </w:r>
      <w:r>
        <w:rPr>
          <w:rFonts w:ascii="Arial" w:hAnsi="Arial" w:cs="Arial"/>
          <w:i/>
          <w:color w:val="000000" w:themeColor="text1"/>
          <w:sz w:val="20"/>
          <w:szCs w:val="20"/>
        </w:rPr>
        <w:t>(</w:t>
      </w:r>
      <w:proofErr w:type="gramEnd"/>
      <w:r>
        <w:rPr>
          <w:rFonts w:ascii="Arial" w:hAnsi="Arial" w:cs="Arial"/>
          <w:i/>
          <w:color w:val="000000" w:themeColor="text1"/>
          <w:sz w:val="20"/>
          <w:szCs w:val="20"/>
        </w:rPr>
        <w:t>1843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  <w:r w:rsidRPr="008965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“</w:t>
      </w:r>
      <w:r w:rsidRPr="00055609">
        <w:rPr>
          <w:rFonts w:ascii="Arial" w:hAnsi="Arial" w:cs="Arial"/>
          <w:i/>
          <w:color w:val="000000" w:themeColor="text1"/>
          <w:sz w:val="20"/>
          <w:szCs w:val="20"/>
        </w:rPr>
        <w:t>Go To Nature</w:t>
      </w:r>
      <w:r>
        <w:rPr>
          <w:rFonts w:ascii="Arial" w:hAnsi="Arial" w:cs="Arial"/>
          <w:i/>
          <w:color w:val="000000" w:themeColor="text1"/>
          <w:sz w:val="20"/>
          <w:szCs w:val="20"/>
        </w:rPr>
        <w:t>”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dictum,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explores the </w:t>
      </w:r>
      <w:r w:rsidRPr="0089659B">
        <w:rPr>
          <w:rFonts w:ascii="Arial" w:hAnsi="Arial" w:cs="Arial"/>
          <w:color w:val="000000" w:themeColor="text1"/>
          <w:sz w:val="20"/>
          <w:szCs w:val="20"/>
        </w:rPr>
        <w:t>following questions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FE1228" w:rsidRDefault="00FE1228" w:rsidP="00324B9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How can one elicit a sense of place, specifically a sense of </w:t>
      </w:r>
      <w:r w:rsidRPr="0089659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Existential </w:t>
      </w:r>
      <w:proofErr w:type="spellStart"/>
      <w:r w:rsidRPr="0089659B">
        <w:rPr>
          <w:rFonts w:ascii="Arial" w:hAnsi="Arial" w:cs="Arial"/>
          <w:i/>
          <w:iCs/>
          <w:color w:val="000000" w:themeColor="text1"/>
          <w:sz w:val="20"/>
          <w:szCs w:val="20"/>
        </w:rPr>
        <w:t>Insideness</w:t>
      </w:r>
      <w:proofErr w:type="spellEnd"/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055609">
        <w:rPr>
          <w:rFonts w:ascii="Arial" w:hAnsi="Arial" w:cs="Arial"/>
          <w:iCs/>
          <w:color w:val="000000" w:themeColor="text1"/>
          <w:sz w:val="20"/>
          <w:szCs w:val="20"/>
        </w:rPr>
        <w:t>within a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>n immersive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space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89659B">
        <w:rPr>
          <w:rFonts w:ascii="Arial" w:hAnsi="Arial" w:cs="Arial"/>
          <w:color w:val="000000" w:themeColor="text1"/>
          <w:sz w:val="20"/>
          <w:szCs w:val="20"/>
        </w:rPr>
        <w:t>using video games technologies?</w:t>
      </w:r>
    </w:p>
    <w:p w:rsidR="00FE1228" w:rsidRPr="0089659B" w:rsidRDefault="00FE1228" w:rsidP="00324B9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659B">
        <w:rPr>
          <w:rFonts w:ascii="Arial" w:hAnsi="Arial" w:cs="Arial"/>
          <w:color w:val="000000" w:themeColor="text1"/>
          <w:sz w:val="20"/>
          <w:szCs w:val="20"/>
        </w:rPr>
        <w:t xml:space="preserve">How can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immersive </w:t>
      </w:r>
      <w:r w:rsidRPr="0089659B">
        <w:rPr>
          <w:rFonts w:ascii="Arial" w:hAnsi="Arial" w:cs="Arial"/>
          <w:color w:val="000000" w:themeColor="text1"/>
          <w:sz w:val="20"/>
          <w:szCs w:val="20"/>
        </w:rPr>
        <w:t xml:space="preserve">participative theatre </w:t>
      </w:r>
      <w:r w:rsidR="00672105">
        <w:rPr>
          <w:rFonts w:ascii="Arial" w:hAnsi="Arial" w:cs="Arial"/>
          <w:color w:val="000000" w:themeColor="text1"/>
          <w:sz w:val="20"/>
          <w:szCs w:val="20"/>
        </w:rPr>
        <w:t xml:space="preserve">be </w:t>
      </w:r>
      <w:r>
        <w:rPr>
          <w:rFonts w:ascii="Arial" w:hAnsi="Arial" w:cs="Arial"/>
          <w:color w:val="000000" w:themeColor="text1"/>
          <w:sz w:val="20"/>
          <w:szCs w:val="20"/>
        </w:rPr>
        <w:t>develop</w:t>
      </w:r>
      <w:r w:rsidR="00672105">
        <w:rPr>
          <w:rFonts w:ascii="Arial" w:hAnsi="Arial" w:cs="Arial"/>
          <w:color w:val="000000" w:themeColor="text1"/>
          <w:sz w:val="20"/>
          <w:szCs w:val="20"/>
        </w:rPr>
        <w:t>ed</w:t>
      </w:r>
      <w:r w:rsidRPr="0089659B">
        <w:rPr>
          <w:rFonts w:ascii="Arial" w:hAnsi="Arial" w:cs="Arial"/>
          <w:color w:val="000000" w:themeColor="text1"/>
          <w:sz w:val="20"/>
          <w:szCs w:val="20"/>
        </w:rPr>
        <w:t xml:space="preserve"> using video game engines?</w:t>
      </w:r>
    </w:p>
    <w:p w:rsidR="00FE1228" w:rsidRPr="0089659B" w:rsidRDefault="00FE1228" w:rsidP="00324B9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How </w:t>
      </w:r>
      <w:r>
        <w:rPr>
          <w:rFonts w:ascii="Arial" w:hAnsi="Arial" w:cs="Arial"/>
          <w:color w:val="000000" w:themeColor="text1"/>
          <w:sz w:val="20"/>
          <w:szCs w:val="20"/>
        </w:rPr>
        <w:t>may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D219B">
        <w:rPr>
          <w:rFonts w:ascii="Arial" w:hAnsi="Arial" w:cs="Arial"/>
          <w:color w:val="000000" w:themeColor="text1"/>
          <w:sz w:val="20"/>
          <w:szCs w:val="20"/>
        </w:rPr>
        <w:t xml:space="preserve">disparate </w:t>
      </w:r>
      <w:r>
        <w:rPr>
          <w:rFonts w:ascii="Arial" w:hAnsi="Arial" w:cs="Arial"/>
          <w:color w:val="000000" w:themeColor="text1"/>
          <w:sz w:val="20"/>
          <w:szCs w:val="20"/>
        </w:rPr>
        <w:t>disciplines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of </w:t>
      </w:r>
      <w:r>
        <w:rPr>
          <w:rFonts w:ascii="Arial" w:hAnsi="Arial" w:cs="Arial"/>
          <w:color w:val="000000" w:themeColor="text1"/>
          <w:sz w:val="20"/>
          <w:szCs w:val="20"/>
        </w:rPr>
        <w:t>l</w:t>
      </w:r>
      <w:r w:rsidRPr="0089659B">
        <w:rPr>
          <w:rFonts w:ascii="Arial" w:hAnsi="Arial" w:cs="Arial"/>
          <w:color w:val="000000" w:themeColor="text1"/>
          <w:sz w:val="20"/>
          <w:szCs w:val="20"/>
        </w:rPr>
        <w:t>andscape architecture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&amp; </w:t>
      </w:r>
      <w:r>
        <w:rPr>
          <w:rFonts w:ascii="Arial" w:hAnsi="Arial" w:cs="Arial"/>
          <w:color w:val="000000" w:themeColor="text1"/>
          <w:sz w:val="20"/>
          <w:szCs w:val="20"/>
        </w:rPr>
        <w:t>games design, come together to create powerful and eng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aging environmental stories for </w:t>
      </w:r>
      <w:proofErr w:type="gramStart"/>
      <w:r w:rsidRPr="0089659B">
        <w:rPr>
          <w:rFonts w:ascii="Arial" w:hAnsi="Arial" w:cs="Arial"/>
          <w:color w:val="000000" w:themeColor="text1"/>
          <w:sz w:val="20"/>
          <w:szCs w:val="20"/>
        </w:rPr>
        <w:t>environmentalism</w:t>
      </w:r>
      <w:r w:rsidRPr="008965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&amp;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9659B">
        <w:rPr>
          <w:rFonts w:ascii="Arial" w:hAnsi="Arial" w:cs="Arial"/>
          <w:color w:val="000000" w:themeColor="text1"/>
          <w:sz w:val="20"/>
          <w:szCs w:val="20"/>
        </w:rPr>
        <w:t>climate change</w:t>
      </w:r>
      <w:r>
        <w:rPr>
          <w:rFonts w:ascii="Arial" w:hAnsi="Arial" w:cs="Arial"/>
          <w:color w:val="000000" w:themeColor="text1"/>
          <w:sz w:val="20"/>
          <w:szCs w:val="20"/>
        </w:rPr>
        <w:t>?</w:t>
      </w:r>
    </w:p>
    <w:p w:rsidR="00FE1228" w:rsidRPr="00FE1228" w:rsidRDefault="00FE1228" w:rsidP="00324B9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How can one create i</w:t>
      </w:r>
      <w:r w:rsidRPr="0089659B">
        <w:rPr>
          <w:rFonts w:ascii="Arial" w:hAnsi="Arial" w:cs="Arial"/>
          <w:color w:val="000000" w:themeColor="text1"/>
          <w:sz w:val="20"/>
          <w:szCs w:val="20"/>
        </w:rPr>
        <w:t>mmersive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9659B">
        <w:rPr>
          <w:rFonts w:ascii="Arial" w:hAnsi="Arial" w:cs="Arial"/>
          <w:color w:val="000000" w:themeColor="text1"/>
          <w:sz w:val="20"/>
          <w:szCs w:val="20"/>
        </w:rPr>
        <w:t>interactive experience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that have </w:t>
      </w:r>
      <w:r w:rsidRPr="0089659B">
        <w:rPr>
          <w:rFonts w:ascii="Arial" w:hAnsi="Arial" w:cs="Arial"/>
          <w:color w:val="000000" w:themeColor="text1"/>
          <w:sz w:val="20"/>
          <w:szCs w:val="20"/>
        </w:rPr>
        <w:t xml:space="preserve">pedagogic value </w:t>
      </w:r>
      <w:r>
        <w:rPr>
          <w:rFonts w:ascii="Arial" w:hAnsi="Arial" w:cs="Arial"/>
          <w:color w:val="000000" w:themeColor="text1"/>
          <w:sz w:val="20"/>
          <w:szCs w:val="20"/>
        </w:rPr>
        <w:t>beyond entertainment</w:t>
      </w:r>
      <w:r w:rsidRPr="0089659B">
        <w:rPr>
          <w:rFonts w:ascii="Arial" w:hAnsi="Arial" w:cs="Arial"/>
          <w:color w:val="000000" w:themeColor="text1"/>
          <w:sz w:val="20"/>
          <w:szCs w:val="20"/>
        </w:rPr>
        <w:t>?</w:t>
      </w:r>
    </w:p>
    <w:p w:rsidR="00DC45E8" w:rsidRDefault="00DC45E8" w:rsidP="00324B91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324B91">
        <w:rPr>
          <w:rFonts w:ascii="Arial" w:hAnsi="Arial" w:cs="Arial"/>
          <w:color w:val="000000" w:themeColor="text1"/>
          <w:sz w:val="20"/>
          <w:szCs w:val="20"/>
        </w:rPr>
        <w:t>aim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of this installation </w:t>
      </w:r>
      <w:r w:rsidR="00324B91">
        <w:rPr>
          <w:rFonts w:ascii="Arial" w:hAnsi="Arial" w:cs="Arial"/>
          <w:color w:val="000000" w:themeColor="text1"/>
          <w:sz w:val="20"/>
          <w:szCs w:val="20"/>
        </w:rPr>
        <w:t>was exploring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notions of ‘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placeness</w:t>
      </w:r>
      <w:proofErr w:type="spellEnd"/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 xml:space="preserve">’ </w:t>
      </w:r>
      <w:r w:rsidR="00C95C87">
        <w:rPr>
          <w:rFonts w:ascii="Arial" w:hAnsi="Arial" w:cs="Arial"/>
          <w:color w:val="000000" w:themeColor="text1"/>
          <w:sz w:val="20"/>
          <w:szCs w:val="20"/>
        </w:rPr>
        <w:t xml:space="preserve"> &amp;</w:t>
      </w:r>
      <w:proofErr w:type="gramEnd"/>
      <w:r w:rsidR="00C95C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‘</w:t>
      </w:r>
      <w:r w:rsidRPr="00BD219B">
        <w:rPr>
          <w:rFonts w:ascii="Arial" w:hAnsi="Arial" w:cs="Arial"/>
          <w:color w:val="000000" w:themeColor="text1"/>
          <w:sz w:val="20"/>
          <w:szCs w:val="20"/>
        </w:rPr>
        <w:t>environmental storytelling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’. </w:t>
      </w:r>
      <w:r>
        <w:rPr>
          <w:rFonts w:ascii="Arial" w:hAnsi="Arial" w:cs="Arial"/>
          <w:color w:val="000000" w:themeColor="text1"/>
          <w:sz w:val="20"/>
          <w:szCs w:val="20"/>
        </w:rPr>
        <w:t>Visitors are able to touch the interactive walls</w:t>
      </w:r>
      <w:r w:rsidR="00C95C87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95C87">
        <w:rPr>
          <w:rFonts w:ascii="Arial" w:hAnsi="Arial" w:cs="Arial"/>
          <w:color w:val="000000" w:themeColor="text1"/>
          <w:sz w:val="20"/>
          <w:szCs w:val="20"/>
        </w:rPr>
        <w:t>revealing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informat</w:t>
      </w:r>
      <w:r w:rsidR="00E14322">
        <w:rPr>
          <w:rFonts w:ascii="Arial" w:hAnsi="Arial" w:cs="Arial"/>
          <w:color w:val="000000" w:themeColor="text1"/>
          <w:sz w:val="20"/>
          <w:szCs w:val="20"/>
        </w:rPr>
        <w:t xml:space="preserve">ion the various flora </w:t>
      </w:r>
      <w:r w:rsidR="00672105">
        <w:rPr>
          <w:rFonts w:ascii="Arial" w:hAnsi="Arial" w:cs="Arial"/>
          <w:color w:val="000000" w:themeColor="text1"/>
          <w:sz w:val="20"/>
          <w:szCs w:val="20"/>
        </w:rPr>
        <w:t>&amp;</w:t>
      </w:r>
      <w:r w:rsidR="00E14322">
        <w:rPr>
          <w:rFonts w:ascii="Arial" w:hAnsi="Arial" w:cs="Arial"/>
          <w:color w:val="000000" w:themeColor="text1"/>
          <w:sz w:val="20"/>
          <w:szCs w:val="20"/>
        </w:rPr>
        <w:t xml:space="preserve"> fauna. </w:t>
      </w:r>
      <w:r>
        <w:rPr>
          <w:rFonts w:ascii="Arial" w:hAnsi="Arial" w:cs="Arial"/>
          <w:color w:val="000000" w:themeColor="text1"/>
          <w:sz w:val="20"/>
          <w:szCs w:val="20"/>
        </w:rPr>
        <w:t>To ensure rigour, and authenticity, I conducted primary fieldwork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including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consultation</w:t>
      </w:r>
      <w:r w:rsidR="00C95C87">
        <w:rPr>
          <w:rFonts w:ascii="Arial" w:hAnsi="Arial" w:cs="Arial"/>
          <w:color w:val="000000" w:themeColor="text1"/>
          <w:sz w:val="20"/>
          <w:szCs w:val="20"/>
        </w:rPr>
        <w:t xml:space="preserve"> with ecologists &amp; visual </w:t>
      </w:r>
      <w:r w:rsidR="00C95C87" w:rsidRPr="00C95C87">
        <w:rPr>
          <w:rFonts w:ascii="Arial" w:hAnsi="Arial" w:cs="Arial"/>
          <w:color w:val="000000" w:themeColor="text1"/>
          <w:sz w:val="20"/>
          <w:szCs w:val="20"/>
        </w:rPr>
        <w:t>research</w:t>
      </w:r>
      <w:r w:rsidR="00C95C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C45E8" w:rsidRPr="000106D9" w:rsidRDefault="00FE1228" w:rsidP="00324B91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As</w:t>
      </w:r>
      <w:r w:rsidR="00C95C87">
        <w:rPr>
          <w:rFonts w:ascii="Arial" w:hAnsi="Arial" w:cs="Arial"/>
          <w:color w:val="000000" w:themeColor="text1"/>
          <w:sz w:val="20"/>
          <w:szCs w:val="20"/>
        </w:rPr>
        <w:t xml:space="preserve"> part of a</w:t>
      </w:r>
      <w:r w:rsidR="00DC45E8" w:rsidRPr="0089659B">
        <w:rPr>
          <w:rFonts w:ascii="Arial" w:hAnsi="Arial" w:cs="Arial"/>
          <w:color w:val="000000" w:themeColor="text1"/>
          <w:sz w:val="20"/>
          <w:szCs w:val="20"/>
        </w:rPr>
        <w:t xml:space="preserve"> larger research investigation</w:t>
      </w:r>
      <w:r w:rsidR="00672105">
        <w:rPr>
          <w:rFonts w:ascii="Arial" w:hAnsi="Arial" w:cs="Arial"/>
          <w:color w:val="000000" w:themeColor="text1"/>
          <w:sz w:val="20"/>
          <w:szCs w:val="20"/>
        </w:rPr>
        <w:t>, the project</w:t>
      </w:r>
      <w:r w:rsidR="00DC45E8" w:rsidRPr="008965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built</w:t>
      </w:r>
      <w:r w:rsidR="00C95C87">
        <w:rPr>
          <w:rFonts w:ascii="Arial" w:hAnsi="Arial" w:cs="Arial"/>
          <w:color w:val="000000" w:themeColor="text1"/>
          <w:sz w:val="20"/>
          <w:szCs w:val="20"/>
        </w:rPr>
        <w:t xml:space="preserve"> on past</w:t>
      </w:r>
      <w:r w:rsidR="00DC45E8">
        <w:rPr>
          <w:rFonts w:ascii="Arial" w:hAnsi="Arial" w:cs="Arial"/>
          <w:color w:val="000000" w:themeColor="text1"/>
          <w:sz w:val="20"/>
          <w:szCs w:val="20"/>
        </w:rPr>
        <w:t xml:space="preserve"> conferen</w:t>
      </w:r>
      <w:bookmarkStart w:id="0" w:name="_GoBack"/>
      <w:bookmarkEnd w:id="0"/>
      <w:r w:rsidR="00DC45E8">
        <w:rPr>
          <w:rFonts w:ascii="Arial" w:hAnsi="Arial" w:cs="Arial"/>
          <w:color w:val="000000" w:themeColor="text1"/>
          <w:sz w:val="20"/>
          <w:szCs w:val="20"/>
        </w:rPr>
        <w:t xml:space="preserve">ces; </w:t>
      </w:r>
      <w:r w:rsidR="00DC45E8">
        <w:rPr>
          <w:rFonts w:ascii="Arial" w:hAnsi="Arial" w:cs="Arial"/>
          <w:color w:val="333333"/>
          <w:sz w:val="20"/>
          <w:szCs w:val="20"/>
          <w:shd w:val="clear" w:color="auto" w:fill="FFFFFF"/>
        </w:rPr>
        <w:t>CIEEM Autumn Conference (</w:t>
      </w:r>
      <w:r w:rsidR="00DC45E8" w:rsidRPr="0089659B">
        <w:rPr>
          <w:rFonts w:ascii="Arial" w:hAnsi="Arial" w:cs="Arial"/>
          <w:color w:val="333333"/>
          <w:sz w:val="20"/>
          <w:szCs w:val="20"/>
          <w:shd w:val="clear" w:color="auto" w:fill="FFFFFF"/>
        </w:rPr>
        <w:t>2018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), </w:t>
      </w:r>
      <w:r w:rsidR="00DC45E8" w:rsidRPr="0089659B">
        <w:rPr>
          <w:rFonts w:ascii="Arial" w:hAnsi="Arial" w:cs="Arial"/>
          <w:color w:val="333333"/>
          <w:sz w:val="20"/>
          <w:szCs w:val="20"/>
          <w:shd w:val="clear" w:color="auto" w:fill="FFFFFF"/>
        </w:rPr>
        <w:t>Frames of Representation symposium</w:t>
      </w:r>
      <w:r w:rsidR="00DC45E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</w:t>
      </w:r>
      <w:r w:rsidR="00DC45E8" w:rsidRPr="0089659B">
        <w:rPr>
          <w:rFonts w:ascii="Arial" w:hAnsi="Arial" w:cs="Arial"/>
          <w:color w:val="333333"/>
          <w:sz w:val="20"/>
          <w:szCs w:val="20"/>
          <w:shd w:val="clear" w:color="auto" w:fill="FFFFFF"/>
        </w:rPr>
        <w:t>2019</w:t>
      </w:r>
      <w:proofErr w:type="gramStart"/>
      <w:r w:rsidR="00DC45E8"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r w:rsidR="00DC45E8" w:rsidRPr="0089659B">
        <w:rPr>
          <w:rFonts w:ascii="Arial" w:hAnsi="Arial" w:cs="Arial"/>
          <w:color w:val="333333"/>
          <w:sz w:val="20"/>
          <w:szCs w:val="20"/>
          <w:shd w:val="clear" w:color="auto" w:fill="FFFFFF"/>
        </w:rPr>
        <w:t> ,</w:t>
      </w:r>
      <w:proofErr w:type="gramEnd"/>
      <w:r w:rsidR="00DC45E8" w:rsidRPr="0089659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C45E8">
        <w:rPr>
          <w:rFonts w:ascii="Arial" w:hAnsi="Arial" w:cs="Arial"/>
          <w:color w:val="333333"/>
          <w:sz w:val="20"/>
          <w:szCs w:val="20"/>
          <w:shd w:val="clear" w:color="auto" w:fill="FFFFFF"/>
        </w:rPr>
        <w:t>and CPD</w:t>
      </w:r>
      <w:r w:rsidR="00DC45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C45E8" w:rsidRPr="0089659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Landscape Institute Digital Skills </w:t>
      </w:r>
      <w:r w:rsidR="00DC45E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(2018). The </w:t>
      </w:r>
      <w:r w:rsidR="00DC45E8">
        <w:rPr>
          <w:rFonts w:ascii="Arial" w:hAnsi="Arial" w:cs="Arial"/>
          <w:color w:val="000000" w:themeColor="text1"/>
          <w:sz w:val="20"/>
          <w:szCs w:val="20"/>
        </w:rPr>
        <w:t xml:space="preserve">initial finding revealed </w:t>
      </w:r>
      <w:proofErr w:type="spellStart"/>
      <w:r w:rsidR="00DC45E8">
        <w:rPr>
          <w:rFonts w:ascii="Arial" w:hAnsi="Arial" w:cs="Arial"/>
          <w:color w:val="000000" w:themeColor="text1"/>
          <w:sz w:val="20"/>
          <w:szCs w:val="20"/>
        </w:rPr>
        <w:t>CryTek’s</w:t>
      </w:r>
      <w:proofErr w:type="spellEnd"/>
      <w:r w:rsidR="00DC45E8">
        <w:rPr>
          <w:rFonts w:ascii="Arial" w:hAnsi="Arial" w:cs="Arial"/>
          <w:color w:val="000000" w:themeColor="text1"/>
          <w:sz w:val="20"/>
          <w:szCs w:val="20"/>
        </w:rPr>
        <w:t xml:space="preserve"> CryEngine </w:t>
      </w:r>
      <w:r w:rsidR="00324B91">
        <w:rPr>
          <w:rFonts w:ascii="Arial" w:hAnsi="Arial" w:cs="Arial"/>
          <w:color w:val="000000" w:themeColor="text1"/>
          <w:sz w:val="20"/>
          <w:szCs w:val="20"/>
        </w:rPr>
        <w:t>&amp;</w:t>
      </w:r>
      <w:r w:rsidR="00DC45E8">
        <w:rPr>
          <w:rFonts w:ascii="Arial" w:hAnsi="Arial" w:cs="Arial"/>
          <w:color w:val="000000" w:themeColor="text1"/>
          <w:sz w:val="20"/>
          <w:szCs w:val="20"/>
        </w:rPr>
        <w:t xml:space="preserve"> Immersive Interactives simulation tools can be used to rapidly prototypes </w:t>
      </w:r>
      <w:r w:rsidR="000106D9">
        <w:rPr>
          <w:rFonts w:ascii="Arial" w:hAnsi="Arial" w:cs="Arial"/>
          <w:color w:val="000000" w:themeColor="text1"/>
          <w:sz w:val="20"/>
          <w:szCs w:val="20"/>
        </w:rPr>
        <w:t>immersive/interactive</w:t>
      </w:r>
      <w:r w:rsidR="000106D9">
        <w:rPr>
          <w:rFonts w:ascii="Arial" w:hAnsi="Arial" w:cs="Arial"/>
          <w:color w:val="000000" w:themeColor="text1"/>
          <w:sz w:val="20"/>
          <w:szCs w:val="20"/>
        </w:rPr>
        <w:t xml:space="preserve"> scenario’s which</w:t>
      </w:r>
      <w:r w:rsidR="00DC45E8">
        <w:rPr>
          <w:rFonts w:ascii="Arial" w:hAnsi="Arial" w:cs="Arial"/>
          <w:color w:val="000000" w:themeColor="text1"/>
          <w:sz w:val="20"/>
          <w:szCs w:val="20"/>
        </w:rPr>
        <w:t xml:space="preserve"> can be used to elicit strong notions of environmental storytelling creating powerful </w:t>
      </w:r>
      <w:r w:rsidR="00EC76DA">
        <w:rPr>
          <w:rFonts w:ascii="Arial" w:hAnsi="Arial" w:cs="Arial"/>
          <w:color w:val="000000" w:themeColor="text1"/>
          <w:sz w:val="20"/>
          <w:szCs w:val="20"/>
        </w:rPr>
        <w:t xml:space="preserve">pedagogic </w:t>
      </w:r>
      <w:r w:rsidR="00EC76DA">
        <w:rPr>
          <w:rFonts w:ascii="Arial" w:hAnsi="Arial" w:cs="Arial"/>
          <w:color w:val="000000" w:themeColor="text1"/>
          <w:sz w:val="20"/>
          <w:szCs w:val="20"/>
        </w:rPr>
        <w:t xml:space="preserve">focused </w:t>
      </w:r>
      <w:r w:rsidR="00DC45E8">
        <w:rPr>
          <w:rFonts w:ascii="Arial" w:hAnsi="Arial" w:cs="Arial"/>
          <w:color w:val="000000" w:themeColor="text1"/>
          <w:sz w:val="20"/>
          <w:szCs w:val="20"/>
        </w:rPr>
        <w:t xml:space="preserve">interactive spaces </w:t>
      </w:r>
      <w:r w:rsidR="000106D9">
        <w:rPr>
          <w:rFonts w:ascii="Arial" w:hAnsi="Arial" w:cs="Arial"/>
          <w:color w:val="000000" w:themeColor="text1"/>
          <w:sz w:val="20"/>
          <w:szCs w:val="20"/>
        </w:rPr>
        <w:t>where</w:t>
      </w:r>
      <w:r w:rsidR="00DC45E8">
        <w:rPr>
          <w:rFonts w:ascii="Arial" w:hAnsi="Arial" w:cs="Arial"/>
          <w:color w:val="000000" w:themeColor="text1"/>
          <w:sz w:val="20"/>
          <w:szCs w:val="20"/>
        </w:rPr>
        <w:t xml:space="preserve"> visitors felt engaged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&amp; inspired</w:t>
      </w:r>
      <w:r w:rsidR="00EC76D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C45E8" w:rsidRPr="0089659B" w:rsidRDefault="00E14322" w:rsidP="00324B91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The findings</w:t>
      </w:r>
      <w:r w:rsidR="00DC45E8">
        <w:rPr>
          <w:rFonts w:ascii="Arial" w:hAnsi="Arial" w:cs="Arial"/>
          <w:color w:val="000000" w:themeColor="text1"/>
          <w:sz w:val="20"/>
          <w:szCs w:val="20"/>
        </w:rPr>
        <w:t xml:space="preserve"> will be </w:t>
      </w:r>
      <w:r w:rsidR="00DC45E8" w:rsidRPr="0089659B">
        <w:rPr>
          <w:rFonts w:ascii="Arial" w:hAnsi="Arial" w:cs="Arial"/>
          <w:color w:val="000000" w:themeColor="text1"/>
          <w:sz w:val="20"/>
          <w:szCs w:val="20"/>
        </w:rPr>
        <w:t>disseminated through a series of workshops/</w:t>
      </w:r>
      <w:r w:rsidR="00FE1228" w:rsidRPr="008965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C45E8" w:rsidRPr="0089659B">
        <w:rPr>
          <w:rFonts w:ascii="Arial" w:hAnsi="Arial" w:cs="Arial"/>
          <w:color w:val="000000" w:themeColor="text1"/>
          <w:sz w:val="20"/>
          <w:szCs w:val="20"/>
        </w:rPr>
        <w:t>confer</w:t>
      </w:r>
      <w:r w:rsidR="00324B91">
        <w:rPr>
          <w:rFonts w:ascii="Arial" w:hAnsi="Arial" w:cs="Arial"/>
          <w:color w:val="000000" w:themeColor="text1"/>
          <w:sz w:val="20"/>
          <w:szCs w:val="20"/>
        </w:rPr>
        <w:t xml:space="preserve">ences, laying foundation </w:t>
      </w:r>
      <w:r w:rsidR="00EC76DA">
        <w:rPr>
          <w:rFonts w:ascii="Arial" w:hAnsi="Arial" w:cs="Arial"/>
          <w:color w:val="000000" w:themeColor="text1"/>
          <w:sz w:val="20"/>
          <w:szCs w:val="20"/>
        </w:rPr>
        <w:t xml:space="preserve">for </w:t>
      </w:r>
      <w:r w:rsidR="00EC76DA" w:rsidRPr="0089659B">
        <w:rPr>
          <w:rFonts w:ascii="Arial" w:hAnsi="Arial" w:cs="Arial"/>
          <w:color w:val="000000" w:themeColor="text1"/>
          <w:sz w:val="20"/>
          <w:szCs w:val="20"/>
        </w:rPr>
        <w:t>Virtual</w:t>
      </w:r>
      <w:r w:rsidR="00DC45E8" w:rsidRPr="0089659B">
        <w:rPr>
          <w:rFonts w:ascii="Arial" w:hAnsi="Arial" w:cs="Arial"/>
          <w:color w:val="000000" w:themeColor="text1"/>
          <w:sz w:val="20"/>
          <w:szCs w:val="20"/>
        </w:rPr>
        <w:t xml:space="preserve"> Landscapes conference (2020)</w:t>
      </w:r>
      <w:r w:rsidR="00EC76DA">
        <w:rPr>
          <w:rFonts w:ascii="Arial" w:hAnsi="Arial" w:cs="Arial"/>
          <w:color w:val="000000" w:themeColor="text1"/>
          <w:sz w:val="20"/>
          <w:szCs w:val="20"/>
        </w:rPr>
        <w:t xml:space="preserve"> &amp; </w:t>
      </w:r>
      <w:r w:rsidR="00324B91">
        <w:rPr>
          <w:rFonts w:ascii="Arial" w:hAnsi="Arial" w:cs="Arial"/>
          <w:color w:val="000000" w:themeColor="text1"/>
          <w:sz w:val="20"/>
          <w:szCs w:val="20"/>
        </w:rPr>
        <w:t>the</w:t>
      </w:r>
      <w:r w:rsidR="00DC45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1614F">
        <w:rPr>
          <w:rFonts w:ascii="Arial" w:hAnsi="Arial" w:cs="Arial"/>
          <w:color w:val="000000" w:themeColor="text1"/>
          <w:sz w:val="20"/>
          <w:szCs w:val="20"/>
        </w:rPr>
        <w:t>Virtual Landscapes/</w:t>
      </w:r>
      <w:proofErr w:type="spellStart"/>
      <w:r w:rsidR="00DC45E8">
        <w:rPr>
          <w:rFonts w:ascii="Arial" w:hAnsi="Arial" w:cs="Arial"/>
          <w:color w:val="000000" w:themeColor="text1"/>
          <w:sz w:val="20"/>
          <w:szCs w:val="20"/>
        </w:rPr>
        <w:t>Biora</w:t>
      </w:r>
      <w:proofErr w:type="spellEnd"/>
      <w:r w:rsidR="00DC45E8">
        <w:rPr>
          <w:rFonts w:ascii="Arial" w:hAnsi="Arial" w:cs="Arial"/>
          <w:color w:val="000000" w:themeColor="text1"/>
          <w:sz w:val="20"/>
          <w:szCs w:val="20"/>
        </w:rPr>
        <w:t xml:space="preserve"> design workshop</w:t>
      </w:r>
      <w:r w:rsidR="00324B91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DC45E8">
        <w:rPr>
          <w:rFonts w:ascii="Arial" w:hAnsi="Arial" w:cs="Arial"/>
          <w:color w:val="000000" w:themeColor="text1"/>
          <w:sz w:val="20"/>
          <w:szCs w:val="20"/>
        </w:rPr>
        <w:t>2019)</w:t>
      </w:r>
    </w:p>
    <w:p w:rsidR="00213002" w:rsidRDefault="00213002" w:rsidP="00324B91">
      <w:pPr>
        <w:spacing w:line="480" w:lineRule="auto"/>
        <w:jc w:val="both"/>
      </w:pPr>
    </w:p>
    <w:sectPr w:rsidR="00213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23D4F"/>
    <w:multiLevelType w:val="hybridMultilevel"/>
    <w:tmpl w:val="710081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E8"/>
    <w:rsid w:val="000106D9"/>
    <w:rsid w:val="00213002"/>
    <w:rsid w:val="002D56C4"/>
    <w:rsid w:val="00324B91"/>
    <w:rsid w:val="00647978"/>
    <w:rsid w:val="00672105"/>
    <w:rsid w:val="00B1614F"/>
    <w:rsid w:val="00B27E8A"/>
    <w:rsid w:val="00C95C87"/>
    <w:rsid w:val="00DC45E8"/>
    <w:rsid w:val="00E14322"/>
    <w:rsid w:val="00EC76DA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D5E1"/>
  <w15:chartTrackingRefBased/>
  <w15:docId w15:val="{83A338E5-A883-476F-BB63-124DAA59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300</Words>
  <Characters>1894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Umran</cp:lastModifiedBy>
  <cp:revision>5</cp:revision>
  <dcterms:created xsi:type="dcterms:W3CDTF">2019-10-03T11:31:00Z</dcterms:created>
  <dcterms:modified xsi:type="dcterms:W3CDTF">2019-10-03T12:21:00Z</dcterms:modified>
</cp:coreProperties>
</file>