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ED74" w14:textId="62F6E28D" w:rsidR="002D4BB8" w:rsidRPr="00162181" w:rsidRDefault="008E72C5" w:rsidP="002D4BB8">
      <w:pPr>
        <w:rPr>
          <w:rFonts w:ascii="Arial" w:hAnsi="Arial" w:cs="Arial"/>
          <w:b/>
        </w:rPr>
      </w:pPr>
      <w:r>
        <w:rPr>
          <w:rFonts w:ascii="Arial" w:hAnsi="Arial" w:cs="Arial"/>
          <w:b/>
        </w:rPr>
        <w:t xml:space="preserve">A </w:t>
      </w:r>
      <w:r w:rsidRPr="00162181">
        <w:rPr>
          <w:rFonts w:ascii="Arial" w:hAnsi="Arial" w:cs="Arial"/>
          <w:b/>
        </w:rPr>
        <w:t>Ridiculu</w:t>
      </w:r>
      <w:r>
        <w:rPr>
          <w:rFonts w:ascii="Arial" w:hAnsi="Arial" w:cs="Arial"/>
          <w:b/>
        </w:rPr>
        <w:t>smus</w:t>
      </w:r>
      <w:r w:rsidRPr="00162181">
        <w:rPr>
          <w:rFonts w:ascii="Arial" w:hAnsi="Arial" w:cs="Arial"/>
          <w:b/>
        </w:rPr>
        <w:t xml:space="preserve"> </w:t>
      </w:r>
      <w:r w:rsidR="00397230" w:rsidRPr="00162181">
        <w:rPr>
          <w:rFonts w:ascii="Arial" w:hAnsi="Arial" w:cs="Arial"/>
          <w:b/>
        </w:rPr>
        <w:t>Virtual</w:t>
      </w:r>
      <w:r w:rsidR="00C6607A" w:rsidRPr="00162181">
        <w:rPr>
          <w:rFonts w:ascii="Arial" w:hAnsi="Arial" w:cs="Arial"/>
          <w:b/>
        </w:rPr>
        <w:t xml:space="preserve"> </w:t>
      </w:r>
      <w:r w:rsidR="00CD3EE5">
        <w:rPr>
          <w:rFonts w:ascii="Arial" w:hAnsi="Arial" w:cs="Arial"/>
          <w:b/>
        </w:rPr>
        <w:t>Trilogy: Grief, Laughter and Performance i</w:t>
      </w:r>
      <w:r w:rsidR="00397230" w:rsidRPr="00162181">
        <w:rPr>
          <w:rFonts w:ascii="Arial" w:hAnsi="Arial" w:cs="Arial"/>
          <w:b/>
        </w:rPr>
        <w:t xml:space="preserve">n </w:t>
      </w:r>
      <w:r w:rsidR="00C6607A" w:rsidRPr="00162181">
        <w:rPr>
          <w:rFonts w:ascii="Arial" w:hAnsi="Arial" w:cs="Arial"/>
          <w:b/>
          <w:i/>
        </w:rPr>
        <w:t xml:space="preserve">Die! Die! Die! Old People Die! </w:t>
      </w:r>
    </w:p>
    <w:p w14:paraId="1DD4F94C" w14:textId="77777777" w:rsidR="00DD7C0C" w:rsidRPr="00162181" w:rsidRDefault="00DD7C0C" w:rsidP="00DD7C0C">
      <w:pPr>
        <w:rPr>
          <w:rFonts w:ascii="Arial" w:hAnsi="Arial" w:cs="Arial"/>
          <w:i/>
        </w:rPr>
      </w:pPr>
    </w:p>
    <w:p w14:paraId="3D3F2C6D" w14:textId="77777777" w:rsidR="00DD7C0C" w:rsidRPr="00162181" w:rsidRDefault="00DD7C0C" w:rsidP="00DD7C0C">
      <w:pPr>
        <w:rPr>
          <w:rFonts w:ascii="Arial" w:hAnsi="Arial" w:cs="Arial"/>
        </w:rPr>
      </w:pPr>
      <w:r w:rsidRPr="00162181">
        <w:rPr>
          <w:rFonts w:ascii="Arial" w:hAnsi="Arial" w:cs="Arial"/>
        </w:rPr>
        <w:t>Dr Richard Talbot, University of Salford.</w:t>
      </w:r>
    </w:p>
    <w:p w14:paraId="3B9831CE" w14:textId="77777777" w:rsidR="00DD7C0C" w:rsidRPr="00162181" w:rsidRDefault="00DD7C0C" w:rsidP="00DD7C0C">
      <w:pPr>
        <w:rPr>
          <w:rFonts w:ascii="Arial" w:hAnsi="Arial" w:cs="Arial"/>
          <w:i/>
        </w:rPr>
      </w:pPr>
    </w:p>
    <w:p w14:paraId="45858A0A" w14:textId="77777777" w:rsidR="00A900C0" w:rsidRPr="00162181" w:rsidRDefault="00A900C0" w:rsidP="00A900C0">
      <w:pPr>
        <w:rPr>
          <w:rFonts w:ascii="Arial" w:hAnsi="Arial" w:cs="Arial"/>
        </w:rPr>
      </w:pPr>
      <w:r w:rsidRPr="00162181">
        <w:rPr>
          <w:rFonts w:ascii="Arial" w:hAnsi="Arial" w:cs="Arial"/>
        </w:rPr>
        <w:t xml:space="preserve">a) Watch Session 3 Die! Die! Die! Old People Die! </w:t>
      </w:r>
      <w:hyperlink r:id="rId8" w:history="1">
        <w:r w:rsidRPr="00162181">
          <w:rPr>
            <w:rStyle w:val="Hyperlink"/>
            <w:rFonts w:ascii="Arial" w:hAnsi="Arial" w:cs="Arial"/>
          </w:rPr>
          <w:t>https://vimeo.com/428154211/e11adf3392</w:t>
        </w:r>
      </w:hyperlink>
    </w:p>
    <w:p w14:paraId="2F0D897C" w14:textId="77777777" w:rsidR="00A900C0" w:rsidRPr="00162181" w:rsidRDefault="00A900C0" w:rsidP="00A900C0">
      <w:pPr>
        <w:rPr>
          <w:rFonts w:ascii="Arial" w:hAnsi="Arial" w:cs="Arial"/>
        </w:rPr>
      </w:pPr>
    </w:p>
    <w:p w14:paraId="35602A72" w14:textId="77777777" w:rsidR="00A900C0" w:rsidRPr="00162181" w:rsidRDefault="00A900C0" w:rsidP="00A900C0">
      <w:pPr>
        <w:rPr>
          <w:rFonts w:ascii="Arial" w:hAnsi="Arial" w:cs="Arial"/>
        </w:rPr>
      </w:pPr>
      <w:r w:rsidRPr="00162181">
        <w:rPr>
          <w:rFonts w:ascii="Arial" w:hAnsi="Arial" w:cs="Arial"/>
        </w:rPr>
        <w:t xml:space="preserve">b) Watch the clips via a Youtube playlist archived by The New Adelphi Theatre, here: </w:t>
      </w:r>
      <w:hyperlink r:id="rId9" w:history="1">
        <w:r w:rsidRPr="00162181">
          <w:rPr>
            <w:rStyle w:val="Hyperlink"/>
            <w:rFonts w:ascii="Arial" w:hAnsi="Arial" w:cs="Arial"/>
          </w:rPr>
          <w:t>https://youtube.com/playlist?list=PLu26zjyowg4N5lcvL1iL57XGi2JYntDev</w:t>
        </w:r>
      </w:hyperlink>
      <w:r w:rsidRPr="00162181">
        <w:rPr>
          <w:rFonts w:ascii="Arial" w:hAnsi="Arial" w:cs="Arial"/>
        </w:rPr>
        <w:t xml:space="preserve">) </w:t>
      </w:r>
    </w:p>
    <w:p w14:paraId="3904D3B1" w14:textId="77777777" w:rsidR="00057BB7" w:rsidRPr="00162181" w:rsidRDefault="00057BB7" w:rsidP="000A19D5">
      <w:pPr>
        <w:rPr>
          <w:rFonts w:ascii="Arial" w:hAnsi="Arial" w:cs="Arial"/>
          <w:i/>
        </w:rPr>
      </w:pPr>
    </w:p>
    <w:p w14:paraId="761B5F83" w14:textId="77777777" w:rsidR="00162181" w:rsidRPr="00162181" w:rsidRDefault="00162181" w:rsidP="007A3397">
      <w:pPr>
        <w:spacing w:line="480" w:lineRule="auto"/>
        <w:rPr>
          <w:rFonts w:ascii="Arial" w:hAnsi="Arial" w:cs="Arial"/>
          <w:b/>
          <w:sz w:val="20"/>
          <w:szCs w:val="20"/>
        </w:rPr>
      </w:pPr>
    </w:p>
    <w:p w14:paraId="2360C2E2" w14:textId="1D049A2F" w:rsidR="00A900C0" w:rsidRDefault="00AE56C4" w:rsidP="007A3397">
      <w:pPr>
        <w:spacing w:line="480" w:lineRule="auto"/>
        <w:rPr>
          <w:rFonts w:ascii="Arial" w:hAnsi="Arial" w:cs="Arial"/>
          <w:b/>
          <w:sz w:val="20"/>
          <w:szCs w:val="20"/>
        </w:rPr>
      </w:pPr>
      <w:r w:rsidRPr="00162181">
        <w:rPr>
          <w:rFonts w:ascii="Arial" w:hAnsi="Arial" w:cs="Arial"/>
          <w:b/>
          <w:sz w:val="20"/>
          <w:szCs w:val="20"/>
        </w:rPr>
        <w:t>Introduction</w:t>
      </w:r>
    </w:p>
    <w:p w14:paraId="50819BD0" w14:textId="77777777" w:rsidR="0013177D" w:rsidRPr="00162181" w:rsidRDefault="0013177D" w:rsidP="007A3397">
      <w:pPr>
        <w:spacing w:line="480" w:lineRule="auto"/>
        <w:rPr>
          <w:rFonts w:ascii="Arial" w:hAnsi="Arial" w:cs="Arial"/>
          <w:b/>
          <w:sz w:val="20"/>
          <w:szCs w:val="20"/>
        </w:rPr>
      </w:pPr>
    </w:p>
    <w:p w14:paraId="34D6C75C" w14:textId="131AB0D9" w:rsidR="00D948BA" w:rsidRPr="00162181" w:rsidRDefault="003239DF" w:rsidP="007A3397">
      <w:pPr>
        <w:spacing w:line="480" w:lineRule="auto"/>
        <w:rPr>
          <w:rFonts w:ascii="Arial" w:hAnsi="Arial" w:cs="Arial"/>
          <w:sz w:val="20"/>
          <w:szCs w:val="20"/>
        </w:rPr>
      </w:pPr>
      <w:r w:rsidRPr="00162181">
        <w:rPr>
          <w:rFonts w:ascii="Arial" w:hAnsi="Arial" w:cs="Arial"/>
          <w:sz w:val="20"/>
          <w:szCs w:val="20"/>
        </w:rPr>
        <w:t xml:space="preserve">In May 2020, </w:t>
      </w:r>
      <w:r w:rsidR="005123A4" w:rsidRPr="00162181">
        <w:rPr>
          <w:rFonts w:ascii="Arial" w:hAnsi="Arial" w:cs="Arial"/>
          <w:sz w:val="20"/>
          <w:szCs w:val="20"/>
        </w:rPr>
        <w:t>David Woods and Jon Haynes, performers and artistic directors of Ridiculusmus</w:t>
      </w:r>
      <w:r w:rsidR="00D948BA" w:rsidRPr="00162181">
        <w:rPr>
          <w:rFonts w:ascii="Arial" w:hAnsi="Arial" w:cs="Arial"/>
          <w:sz w:val="20"/>
          <w:szCs w:val="20"/>
        </w:rPr>
        <w:t>,</w:t>
      </w:r>
      <w:r w:rsidR="005123A4" w:rsidRPr="00162181">
        <w:rPr>
          <w:rFonts w:ascii="Arial" w:hAnsi="Arial" w:cs="Arial"/>
          <w:sz w:val="20"/>
          <w:szCs w:val="20"/>
        </w:rPr>
        <w:t xml:space="preserve"> presented </w:t>
      </w:r>
      <w:r w:rsidR="00D948BA" w:rsidRPr="00162181">
        <w:rPr>
          <w:rFonts w:ascii="Arial" w:hAnsi="Arial" w:cs="Arial"/>
          <w:sz w:val="20"/>
          <w:szCs w:val="20"/>
        </w:rPr>
        <w:t>the trilogy ‘</w:t>
      </w:r>
      <w:r w:rsidR="00D948BA" w:rsidRPr="00162181">
        <w:rPr>
          <w:rFonts w:ascii="Arial" w:hAnsi="Arial" w:cs="Arial"/>
          <w:i/>
          <w:sz w:val="20"/>
          <w:szCs w:val="20"/>
        </w:rPr>
        <w:t>Dialogue As The Embodiment of Love</w:t>
      </w:r>
      <w:r w:rsidR="00D948BA" w:rsidRPr="00162181">
        <w:rPr>
          <w:rFonts w:ascii="Arial" w:hAnsi="Arial" w:cs="Arial"/>
          <w:sz w:val="20"/>
          <w:szCs w:val="20"/>
        </w:rPr>
        <w:t>’</w:t>
      </w:r>
      <w:r w:rsidR="00C976DE" w:rsidRPr="00162181">
        <w:rPr>
          <w:rFonts w:ascii="Arial" w:hAnsi="Arial" w:cs="Arial"/>
          <w:sz w:val="20"/>
          <w:szCs w:val="20"/>
        </w:rPr>
        <w:t xml:space="preserve"> </w:t>
      </w:r>
      <w:r w:rsidR="00D948BA" w:rsidRPr="00162181">
        <w:rPr>
          <w:rFonts w:ascii="Arial" w:hAnsi="Arial" w:cs="Arial"/>
          <w:sz w:val="20"/>
          <w:szCs w:val="20"/>
        </w:rPr>
        <w:t xml:space="preserve">in the form of a </w:t>
      </w:r>
      <w:r w:rsidR="00C976DE" w:rsidRPr="00162181">
        <w:rPr>
          <w:rFonts w:ascii="Arial" w:hAnsi="Arial" w:cs="Arial"/>
          <w:sz w:val="20"/>
          <w:szCs w:val="20"/>
        </w:rPr>
        <w:t>three-day online seminar series</w:t>
      </w:r>
      <w:r w:rsidR="00397230" w:rsidRPr="00162181">
        <w:rPr>
          <w:rFonts w:ascii="Arial" w:hAnsi="Arial" w:cs="Arial"/>
          <w:sz w:val="20"/>
          <w:szCs w:val="20"/>
        </w:rPr>
        <w:t>, via the online conference platform Teams</w:t>
      </w:r>
      <w:r w:rsidR="00C976DE" w:rsidRPr="00162181">
        <w:rPr>
          <w:rFonts w:ascii="Arial" w:hAnsi="Arial" w:cs="Arial"/>
          <w:sz w:val="20"/>
          <w:szCs w:val="20"/>
        </w:rPr>
        <w:t xml:space="preserve">. It featured </w:t>
      </w:r>
      <w:r w:rsidR="005123A4" w:rsidRPr="00162181">
        <w:rPr>
          <w:rFonts w:ascii="Arial" w:hAnsi="Arial" w:cs="Arial"/>
          <w:sz w:val="20"/>
          <w:szCs w:val="20"/>
        </w:rPr>
        <w:t xml:space="preserve">a live </w:t>
      </w:r>
      <w:r w:rsidRPr="00162181">
        <w:rPr>
          <w:rFonts w:ascii="Arial" w:hAnsi="Arial" w:cs="Arial"/>
          <w:sz w:val="20"/>
          <w:szCs w:val="20"/>
        </w:rPr>
        <w:t>online ‘directors</w:t>
      </w:r>
      <w:r w:rsidR="00397230" w:rsidRPr="00162181">
        <w:rPr>
          <w:rFonts w:ascii="Arial" w:hAnsi="Arial" w:cs="Arial"/>
          <w:sz w:val="20"/>
          <w:szCs w:val="20"/>
        </w:rPr>
        <w:t>’</w:t>
      </w:r>
      <w:r w:rsidRPr="00162181">
        <w:rPr>
          <w:rFonts w:ascii="Arial" w:hAnsi="Arial" w:cs="Arial"/>
          <w:sz w:val="20"/>
          <w:szCs w:val="20"/>
        </w:rPr>
        <w:t xml:space="preserve"> </w:t>
      </w:r>
      <w:r w:rsidR="005123A4" w:rsidRPr="00162181">
        <w:rPr>
          <w:rFonts w:ascii="Arial" w:hAnsi="Arial" w:cs="Arial"/>
          <w:sz w:val="20"/>
          <w:szCs w:val="20"/>
        </w:rPr>
        <w:t>commentary</w:t>
      </w:r>
      <w:r w:rsidRPr="00162181">
        <w:rPr>
          <w:rFonts w:ascii="Arial" w:hAnsi="Arial" w:cs="Arial"/>
          <w:sz w:val="20"/>
          <w:szCs w:val="20"/>
        </w:rPr>
        <w:t>’</w:t>
      </w:r>
      <w:r w:rsidR="005123A4" w:rsidRPr="00162181">
        <w:rPr>
          <w:rFonts w:ascii="Arial" w:hAnsi="Arial" w:cs="Arial"/>
          <w:sz w:val="20"/>
          <w:szCs w:val="20"/>
        </w:rPr>
        <w:t xml:space="preserve">, </w:t>
      </w:r>
      <w:r w:rsidR="00C976DE" w:rsidRPr="00162181">
        <w:rPr>
          <w:rFonts w:ascii="Arial" w:hAnsi="Arial" w:cs="Arial"/>
          <w:sz w:val="20"/>
          <w:szCs w:val="20"/>
        </w:rPr>
        <w:t>of each</w:t>
      </w:r>
      <w:r w:rsidR="00397230" w:rsidRPr="00162181">
        <w:rPr>
          <w:rFonts w:ascii="Arial" w:hAnsi="Arial" w:cs="Arial"/>
          <w:sz w:val="20"/>
          <w:szCs w:val="20"/>
        </w:rPr>
        <w:t xml:space="preserve"> of the</w:t>
      </w:r>
      <w:r w:rsidR="00C976DE" w:rsidRPr="00162181">
        <w:rPr>
          <w:rFonts w:ascii="Arial" w:hAnsi="Arial" w:cs="Arial"/>
          <w:sz w:val="20"/>
          <w:szCs w:val="20"/>
        </w:rPr>
        <w:t xml:space="preserve"> production</w:t>
      </w:r>
      <w:r w:rsidR="00397230" w:rsidRPr="00162181">
        <w:rPr>
          <w:rFonts w:ascii="Arial" w:hAnsi="Arial" w:cs="Arial"/>
          <w:sz w:val="20"/>
          <w:szCs w:val="20"/>
        </w:rPr>
        <w:t>s</w:t>
      </w:r>
      <w:r w:rsidR="00C976DE" w:rsidRPr="00162181">
        <w:rPr>
          <w:rFonts w:ascii="Arial" w:hAnsi="Arial" w:cs="Arial"/>
          <w:sz w:val="20"/>
          <w:szCs w:val="20"/>
        </w:rPr>
        <w:t xml:space="preserve"> in the trilogy, </w:t>
      </w:r>
      <w:r w:rsidR="00D948BA" w:rsidRPr="00162181">
        <w:rPr>
          <w:rFonts w:ascii="Arial" w:hAnsi="Arial" w:cs="Arial"/>
          <w:sz w:val="20"/>
          <w:szCs w:val="20"/>
        </w:rPr>
        <w:t>alongside a screening of extracts</w:t>
      </w:r>
      <w:r w:rsidR="00397230" w:rsidRPr="00162181">
        <w:rPr>
          <w:rFonts w:ascii="Arial" w:hAnsi="Arial" w:cs="Arial"/>
          <w:sz w:val="20"/>
          <w:szCs w:val="20"/>
        </w:rPr>
        <w:t xml:space="preserve"> on Youtube</w:t>
      </w:r>
      <w:r w:rsidR="00D948BA" w:rsidRPr="00162181">
        <w:rPr>
          <w:rFonts w:ascii="Arial" w:hAnsi="Arial" w:cs="Arial"/>
          <w:sz w:val="20"/>
          <w:szCs w:val="20"/>
        </w:rPr>
        <w:t xml:space="preserve"> </w:t>
      </w:r>
      <w:r w:rsidR="005123A4" w:rsidRPr="00162181">
        <w:rPr>
          <w:rFonts w:ascii="Arial" w:hAnsi="Arial" w:cs="Arial"/>
          <w:sz w:val="20"/>
          <w:szCs w:val="20"/>
        </w:rPr>
        <w:t>with David</w:t>
      </w:r>
      <w:r w:rsidR="00397230" w:rsidRPr="00162181">
        <w:rPr>
          <w:rFonts w:ascii="Arial" w:hAnsi="Arial" w:cs="Arial"/>
          <w:sz w:val="20"/>
          <w:szCs w:val="20"/>
        </w:rPr>
        <w:t xml:space="preserve"> Woods</w:t>
      </w:r>
      <w:r w:rsidR="00C976DE" w:rsidRPr="00162181">
        <w:rPr>
          <w:rFonts w:ascii="Arial" w:hAnsi="Arial" w:cs="Arial"/>
          <w:sz w:val="20"/>
          <w:szCs w:val="20"/>
        </w:rPr>
        <w:t xml:space="preserve"> in Melbourne and Jon</w:t>
      </w:r>
      <w:r w:rsidR="00397230" w:rsidRPr="00162181">
        <w:rPr>
          <w:rFonts w:ascii="Arial" w:hAnsi="Arial" w:cs="Arial"/>
          <w:sz w:val="20"/>
          <w:szCs w:val="20"/>
        </w:rPr>
        <w:t xml:space="preserve"> Haynes</w:t>
      </w:r>
      <w:r w:rsidR="00C976DE" w:rsidRPr="00162181">
        <w:rPr>
          <w:rFonts w:ascii="Arial" w:hAnsi="Arial" w:cs="Arial"/>
          <w:sz w:val="20"/>
          <w:szCs w:val="20"/>
        </w:rPr>
        <w:t xml:space="preserve"> in</w:t>
      </w:r>
      <w:r w:rsidRPr="00162181">
        <w:rPr>
          <w:rFonts w:ascii="Arial" w:hAnsi="Arial" w:cs="Arial"/>
          <w:sz w:val="20"/>
          <w:szCs w:val="20"/>
        </w:rPr>
        <w:t xml:space="preserve"> London. </w:t>
      </w:r>
    </w:p>
    <w:p w14:paraId="6A2DC3EE" w14:textId="77777777" w:rsidR="00D948BA" w:rsidRPr="00162181" w:rsidRDefault="00D948BA" w:rsidP="007A3397">
      <w:pPr>
        <w:spacing w:line="480" w:lineRule="auto"/>
        <w:rPr>
          <w:rFonts w:ascii="Arial" w:hAnsi="Arial" w:cs="Arial"/>
          <w:sz w:val="20"/>
          <w:szCs w:val="20"/>
        </w:rPr>
      </w:pPr>
    </w:p>
    <w:p w14:paraId="4E18E5D5" w14:textId="77777777" w:rsidR="00397230" w:rsidRPr="00162181" w:rsidRDefault="00D948BA" w:rsidP="007A3397">
      <w:pPr>
        <w:spacing w:line="480" w:lineRule="auto"/>
        <w:rPr>
          <w:rFonts w:ascii="Arial" w:hAnsi="Arial" w:cs="Arial"/>
          <w:sz w:val="20"/>
          <w:szCs w:val="20"/>
        </w:rPr>
      </w:pPr>
      <w:r w:rsidRPr="00162181">
        <w:rPr>
          <w:rFonts w:ascii="Arial" w:hAnsi="Arial" w:cs="Arial"/>
          <w:sz w:val="20"/>
          <w:szCs w:val="20"/>
        </w:rPr>
        <w:t>On the final day of the series, Woods and Haynes</w:t>
      </w:r>
      <w:r w:rsidR="005123A4" w:rsidRPr="00162181">
        <w:rPr>
          <w:rFonts w:ascii="Arial" w:hAnsi="Arial" w:cs="Arial"/>
          <w:sz w:val="20"/>
          <w:szCs w:val="20"/>
        </w:rPr>
        <w:t xml:space="preserve"> </w:t>
      </w:r>
      <w:r w:rsidR="00397230" w:rsidRPr="00162181">
        <w:rPr>
          <w:rFonts w:ascii="Arial" w:hAnsi="Arial" w:cs="Arial"/>
          <w:sz w:val="20"/>
          <w:szCs w:val="20"/>
        </w:rPr>
        <w:t>discussed the content of four out of</w:t>
      </w:r>
      <w:r w:rsidR="003239DF" w:rsidRPr="00162181">
        <w:rPr>
          <w:rFonts w:ascii="Arial" w:hAnsi="Arial" w:cs="Arial"/>
          <w:sz w:val="20"/>
          <w:szCs w:val="20"/>
        </w:rPr>
        <w:t xml:space="preserve"> </w:t>
      </w:r>
      <w:r w:rsidR="005123A4" w:rsidRPr="00162181">
        <w:rPr>
          <w:rFonts w:ascii="Arial" w:hAnsi="Arial" w:cs="Arial"/>
          <w:sz w:val="20"/>
          <w:szCs w:val="20"/>
        </w:rPr>
        <w:t>seven extracts</w:t>
      </w:r>
      <w:r w:rsidR="00397230" w:rsidRPr="00162181">
        <w:rPr>
          <w:rFonts w:ascii="Arial" w:hAnsi="Arial" w:cs="Arial"/>
          <w:sz w:val="20"/>
          <w:szCs w:val="20"/>
        </w:rPr>
        <w:t xml:space="preserve"> in the above Youtube Playlist, taken</w:t>
      </w:r>
      <w:r w:rsidR="005123A4" w:rsidRPr="00162181">
        <w:rPr>
          <w:rFonts w:ascii="Arial" w:hAnsi="Arial" w:cs="Arial"/>
          <w:sz w:val="20"/>
          <w:szCs w:val="20"/>
        </w:rPr>
        <w:t xml:space="preserve"> from t</w:t>
      </w:r>
      <w:r w:rsidR="003239DF" w:rsidRPr="00162181">
        <w:rPr>
          <w:rFonts w:ascii="Arial" w:hAnsi="Arial" w:cs="Arial"/>
          <w:sz w:val="20"/>
          <w:szCs w:val="20"/>
        </w:rPr>
        <w:t>he 82 minute ‘epic’ performance of</w:t>
      </w:r>
      <w:r w:rsidR="005123A4" w:rsidRPr="00162181">
        <w:rPr>
          <w:rFonts w:ascii="Arial" w:hAnsi="Arial" w:cs="Arial"/>
          <w:sz w:val="20"/>
          <w:szCs w:val="20"/>
        </w:rPr>
        <w:t xml:space="preserve"> </w:t>
      </w:r>
      <w:r w:rsidR="003239DF" w:rsidRPr="00162181">
        <w:rPr>
          <w:rFonts w:ascii="Arial" w:hAnsi="Arial" w:cs="Arial"/>
          <w:i/>
          <w:sz w:val="20"/>
          <w:szCs w:val="20"/>
        </w:rPr>
        <w:t>Die! Die! Die! Old People Die!</w:t>
      </w:r>
      <w:r w:rsidRPr="00162181">
        <w:rPr>
          <w:rFonts w:ascii="Arial" w:hAnsi="Arial" w:cs="Arial"/>
          <w:sz w:val="20"/>
          <w:szCs w:val="20"/>
        </w:rPr>
        <w:t xml:space="preserve"> (DDDOPD)</w:t>
      </w:r>
      <w:r w:rsidR="003239DF" w:rsidRPr="00162181">
        <w:rPr>
          <w:rFonts w:ascii="Arial" w:hAnsi="Arial" w:cs="Arial"/>
          <w:sz w:val="20"/>
          <w:szCs w:val="20"/>
        </w:rPr>
        <w:t xml:space="preserve">, </w:t>
      </w:r>
      <w:r w:rsidR="005123A4" w:rsidRPr="00162181">
        <w:rPr>
          <w:rFonts w:ascii="Arial" w:hAnsi="Arial" w:cs="Arial"/>
          <w:sz w:val="20"/>
          <w:szCs w:val="20"/>
        </w:rPr>
        <w:t>the longest</w:t>
      </w:r>
      <w:r w:rsidR="003239DF" w:rsidRPr="00162181">
        <w:rPr>
          <w:rFonts w:ascii="Arial" w:hAnsi="Arial" w:cs="Arial"/>
          <w:sz w:val="20"/>
          <w:szCs w:val="20"/>
        </w:rPr>
        <w:t xml:space="preserve"> play</w:t>
      </w:r>
      <w:r w:rsidR="00397230" w:rsidRPr="00162181">
        <w:rPr>
          <w:rFonts w:ascii="Arial" w:hAnsi="Arial" w:cs="Arial"/>
          <w:sz w:val="20"/>
          <w:szCs w:val="20"/>
        </w:rPr>
        <w:t xml:space="preserve"> in the trilogy. </w:t>
      </w:r>
    </w:p>
    <w:p w14:paraId="2C78BC6C" w14:textId="77777777" w:rsidR="00397230" w:rsidRPr="00162181" w:rsidRDefault="00397230" w:rsidP="007A3397">
      <w:pPr>
        <w:spacing w:line="480" w:lineRule="auto"/>
        <w:rPr>
          <w:rFonts w:ascii="Arial" w:hAnsi="Arial" w:cs="Arial"/>
          <w:sz w:val="20"/>
          <w:szCs w:val="20"/>
        </w:rPr>
      </w:pPr>
    </w:p>
    <w:p w14:paraId="63135EB0" w14:textId="74B976BE" w:rsidR="00192AE2" w:rsidRPr="00162181" w:rsidRDefault="00397230" w:rsidP="007A3397">
      <w:pPr>
        <w:spacing w:line="480" w:lineRule="auto"/>
        <w:rPr>
          <w:rFonts w:ascii="Arial" w:hAnsi="Arial" w:cs="Arial"/>
          <w:sz w:val="20"/>
          <w:szCs w:val="20"/>
        </w:rPr>
      </w:pPr>
      <w:r w:rsidRPr="00162181">
        <w:rPr>
          <w:rFonts w:ascii="Arial" w:hAnsi="Arial" w:cs="Arial"/>
          <w:sz w:val="20"/>
          <w:szCs w:val="20"/>
        </w:rPr>
        <w:t xml:space="preserve">Just as the other two plays in the trilogy, </w:t>
      </w:r>
      <w:r w:rsidRPr="008A7E1B">
        <w:rPr>
          <w:rFonts w:ascii="Arial" w:hAnsi="Arial" w:cs="Arial"/>
          <w:i/>
          <w:sz w:val="20"/>
          <w:szCs w:val="20"/>
        </w:rPr>
        <w:t>The Eradication of Schizophrenia in Western Lapland</w:t>
      </w:r>
      <w:r w:rsidRPr="00162181">
        <w:rPr>
          <w:rFonts w:ascii="Arial" w:hAnsi="Arial" w:cs="Arial"/>
          <w:sz w:val="20"/>
          <w:szCs w:val="20"/>
        </w:rPr>
        <w:t xml:space="preserve"> (2014) a</w:t>
      </w:r>
      <w:r w:rsidR="00192AE2" w:rsidRPr="00162181">
        <w:rPr>
          <w:rFonts w:ascii="Arial" w:hAnsi="Arial" w:cs="Arial"/>
          <w:sz w:val="20"/>
          <w:szCs w:val="20"/>
        </w:rPr>
        <w:t xml:space="preserve">nd </w:t>
      </w:r>
      <w:r w:rsidR="00192AE2" w:rsidRPr="008A7E1B">
        <w:rPr>
          <w:rFonts w:ascii="Arial" w:hAnsi="Arial" w:cs="Arial"/>
          <w:i/>
          <w:sz w:val="20"/>
          <w:szCs w:val="20"/>
        </w:rPr>
        <w:t>Give Me Your Love</w:t>
      </w:r>
      <w:r w:rsidR="00192AE2" w:rsidRPr="00162181">
        <w:rPr>
          <w:rFonts w:ascii="Arial" w:hAnsi="Arial" w:cs="Arial"/>
          <w:sz w:val="20"/>
          <w:szCs w:val="20"/>
        </w:rPr>
        <w:t xml:space="preserve"> (2016) have </w:t>
      </w:r>
      <w:r w:rsidRPr="00162181">
        <w:rPr>
          <w:rFonts w:ascii="Arial" w:hAnsi="Arial" w:cs="Arial"/>
          <w:sz w:val="20"/>
          <w:szCs w:val="20"/>
        </w:rPr>
        <w:t>addressed the diagnosis and treatments available for conditions defined in the Diagnostic Statistical Manual of the American Psychiatric Association (DSM 5, 2013)</w:t>
      </w:r>
      <w:r w:rsidR="008E72C5" w:rsidRPr="00162181">
        <w:rPr>
          <w:rFonts w:ascii="Arial" w:hAnsi="Arial" w:cs="Arial"/>
          <w:sz w:val="20"/>
          <w:szCs w:val="20"/>
        </w:rPr>
        <w:t>, the</w:t>
      </w:r>
      <w:r w:rsidRPr="00162181">
        <w:rPr>
          <w:rFonts w:ascii="Arial" w:hAnsi="Arial" w:cs="Arial"/>
          <w:sz w:val="20"/>
          <w:szCs w:val="20"/>
        </w:rPr>
        <w:t xml:space="preserve"> play</w:t>
      </w:r>
      <w:r w:rsidR="0046439C" w:rsidRPr="00162181">
        <w:rPr>
          <w:rFonts w:ascii="Arial" w:hAnsi="Arial" w:cs="Arial"/>
          <w:sz w:val="20"/>
          <w:szCs w:val="20"/>
        </w:rPr>
        <w:t xml:space="preserve"> </w:t>
      </w:r>
      <w:r w:rsidRPr="00162181">
        <w:rPr>
          <w:rFonts w:ascii="Arial" w:hAnsi="Arial" w:cs="Arial"/>
          <w:sz w:val="20"/>
          <w:szCs w:val="20"/>
        </w:rPr>
        <w:t>was concerned with the</w:t>
      </w:r>
      <w:r w:rsidR="0046439C" w:rsidRPr="00162181">
        <w:rPr>
          <w:rFonts w:ascii="Arial" w:hAnsi="Arial" w:cs="Arial"/>
          <w:sz w:val="20"/>
          <w:szCs w:val="20"/>
        </w:rPr>
        <w:t xml:space="preserve"> interpretation of </w:t>
      </w:r>
      <w:r w:rsidRPr="00162181">
        <w:rPr>
          <w:rFonts w:ascii="Arial" w:hAnsi="Arial" w:cs="Arial"/>
          <w:sz w:val="20"/>
          <w:szCs w:val="20"/>
        </w:rPr>
        <w:t xml:space="preserve">‘complicated grief’, defined as a ‘disorder’ by the manual, in which bereavement is experienced to an extent and duration that is psychologically overwhelming and debilitating, inducing other conditions associated with stress and anxiety. Defined as such </w:t>
      </w:r>
      <w:r w:rsidR="0046439C" w:rsidRPr="00162181">
        <w:rPr>
          <w:rFonts w:ascii="Arial" w:hAnsi="Arial" w:cs="Arial"/>
          <w:sz w:val="20"/>
          <w:szCs w:val="20"/>
        </w:rPr>
        <w:t xml:space="preserve">‘complicated grief’ </w:t>
      </w:r>
      <w:r w:rsidRPr="00162181">
        <w:rPr>
          <w:rFonts w:ascii="Arial" w:hAnsi="Arial" w:cs="Arial"/>
          <w:sz w:val="20"/>
          <w:szCs w:val="20"/>
        </w:rPr>
        <w:t>becomes an object of medical</w:t>
      </w:r>
      <w:r w:rsidR="0046439C" w:rsidRPr="00162181">
        <w:rPr>
          <w:rFonts w:ascii="Arial" w:hAnsi="Arial" w:cs="Arial"/>
          <w:sz w:val="20"/>
          <w:szCs w:val="20"/>
        </w:rPr>
        <w:t xml:space="preserve"> treatm</w:t>
      </w:r>
      <w:r w:rsidRPr="00162181">
        <w:rPr>
          <w:rFonts w:ascii="Arial" w:hAnsi="Arial" w:cs="Arial"/>
          <w:sz w:val="20"/>
          <w:szCs w:val="20"/>
        </w:rPr>
        <w:t xml:space="preserve">ent with designated pharmacological treatments as well as counseling therapies. David and Jon had already been in conversation with Professor Peter Kinderman a clinical psychologist at the University of Leeds during the making of the previous two works and with </w:t>
      </w:r>
      <w:r w:rsidR="00FC44A2" w:rsidRPr="00162181">
        <w:rPr>
          <w:rFonts w:ascii="Arial" w:hAnsi="Arial" w:cs="Arial"/>
          <w:sz w:val="20"/>
          <w:szCs w:val="20"/>
        </w:rPr>
        <w:t xml:space="preserve">Dr </w:t>
      </w:r>
      <w:r w:rsidRPr="00162181">
        <w:rPr>
          <w:rFonts w:ascii="Arial" w:hAnsi="Arial" w:cs="Arial"/>
          <w:sz w:val="20"/>
          <w:szCs w:val="20"/>
        </w:rPr>
        <w:t>Anne Cooke</w:t>
      </w:r>
      <w:r w:rsidR="00FC44A2" w:rsidRPr="00162181">
        <w:rPr>
          <w:rFonts w:ascii="Arial" w:hAnsi="Arial" w:cs="Arial"/>
          <w:sz w:val="20"/>
          <w:szCs w:val="20"/>
        </w:rPr>
        <w:t xml:space="preserve"> a Psychologist at Canter</w:t>
      </w:r>
      <w:r w:rsidR="00192AE2" w:rsidRPr="00162181">
        <w:rPr>
          <w:rFonts w:ascii="Arial" w:hAnsi="Arial" w:cs="Arial"/>
          <w:sz w:val="20"/>
          <w:szCs w:val="20"/>
        </w:rPr>
        <w:t xml:space="preserve">bury Christ Church University. </w:t>
      </w:r>
      <w:r w:rsidR="00FC44A2" w:rsidRPr="00162181">
        <w:rPr>
          <w:rFonts w:ascii="Arial" w:hAnsi="Arial" w:cs="Arial"/>
          <w:sz w:val="20"/>
          <w:szCs w:val="20"/>
        </w:rPr>
        <w:t xml:space="preserve"> </w:t>
      </w:r>
    </w:p>
    <w:p w14:paraId="03393F27" w14:textId="77777777" w:rsidR="00CC1872" w:rsidRPr="00162181" w:rsidRDefault="00CC1872" w:rsidP="007A3397">
      <w:pPr>
        <w:spacing w:line="480" w:lineRule="auto"/>
        <w:rPr>
          <w:rFonts w:ascii="Arial" w:hAnsi="Arial" w:cs="Arial"/>
          <w:sz w:val="20"/>
          <w:szCs w:val="20"/>
        </w:rPr>
      </w:pPr>
    </w:p>
    <w:p w14:paraId="3B1DD9CC" w14:textId="006F054C" w:rsidR="00CC1872" w:rsidRPr="00162181" w:rsidRDefault="00CC1872" w:rsidP="007A3397">
      <w:pPr>
        <w:spacing w:line="480" w:lineRule="auto"/>
        <w:rPr>
          <w:rFonts w:ascii="Arial" w:hAnsi="Arial" w:cs="Arial"/>
          <w:sz w:val="20"/>
          <w:szCs w:val="20"/>
        </w:rPr>
      </w:pPr>
      <w:r w:rsidRPr="00162181">
        <w:rPr>
          <w:rFonts w:ascii="Arial" w:hAnsi="Arial" w:cs="Arial"/>
          <w:sz w:val="20"/>
          <w:szCs w:val="20"/>
        </w:rPr>
        <w:lastRenderedPageBreak/>
        <w:t xml:space="preserve">In 2010 Martin Amis caused some outrage when he announced his fears of a ‘silver tsunami’ and a potential ‘civil war’ between generations as society as people fight over limited resources (Davies, The Guardian).  10 years after the article, the issues around elder care still focus on questions of resources, and this has been especially heated as a consequence of the Cornovirus Covid-19. But Kinderman has argued that conditions manifesting as stress and mental anxiety are too frequently diagnosed as mental health, or rather, mental illness conditions, in preference to investigating the sociological or psychological conditions that may also be factors. In the terms of the American Psychiatric Association's </w:t>
      </w:r>
      <w:r w:rsidRPr="008A7E1B">
        <w:rPr>
          <w:rFonts w:ascii="Arial" w:hAnsi="Arial" w:cs="Arial"/>
          <w:i/>
          <w:sz w:val="20"/>
          <w:szCs w:val="20"/>
        </w:rPr>
        <w:t xml:space="preserve">Diagnostic and Statistical Manual </w:t>
      </w:r>
      <w:r w:rsidRPr="00162181">
        <w:rPr>
          <w:rFonts w:ascii="Arial" w:hAnsi="Arial" w:cs="Arial"/>
          <w:sz w:val="20"/>
          <w:szCs w:val="20"/>
        </w:rPr>
        <w:t>(2013), or DSM-5, 'Normal grief', he points out 'will become a "major depressive disorder", meaning people will turn to diagnosis and prescription as a response to bereavement'</w:t>
      </w:r>
    </w:p>
    <w:p w14:paraId="0601E9DF" w14:textId="77777777" w:rsidR="00192AE2" w:rsidRPr="00162181" w:rsidRDefault="00192AE2" w:rsidP="007A3397">
      <w:pPr>
        <w:spacing w:line="480" w:lineRule="auto"/>
        <w:rPr>
          <w:rFonts w:ascii="Arial" w:hAnsi="Arial" w:cs="Arial"/>
          <w:sz w:val="20"/>
          <w:szCs w:val="20"/>
        </w:rPr>
      </w:pPr>
    </w:p>
    <w:p w14:paraId="0727B06A" w14:textId="7D47ADF0" w:rsidR="00CC1872" w:rsidRPr="00162181" w:rsidRDefault="00192AE2" w:rsidP="007A3397">
      <w:pPr>
        <w:spacing w:line="480" w:lineRule="auto"/>
        <w:rPr>
          <w:rFonts w:ascii="Arial" w:hAnsi="Arial" w:cs="Arial"/>
          <w:sz w:val="20"/>
          <w:szCs w:val="20"/>
        </w:rPr>
      </w:pPr>
      <w:r w:rsidRPr="00162181">
        <w:rPr>
          <w:rFonts w:ascii="Arial" w:hAnsi="Arial" w:cs="Arial"/>
          <w:sz w:val="20"/>
          <w:szCs w:val="20"/>
        </w:rPr>
        <w:t>T</w:t>
      </w:r>
      <w:r w:rsidR="00FC44A2" w:rsidRPr="00162181">
        <w:rPr>
          <w:rFonts w:ascii="Arial" w:hAnsi="Arial" w:cs="Arial"/>
          <w:sz w:val="20"/>
          <w:szCs w:val="20"/>
        </w:rPr>
        <w:t xml:space="preserve">he play is an appropriate focal point for the discussing the outcomes of trilogy as a whole, because it marks a shift in the preoccupations in the previous two works. There is a slight shift in respect of the purposes defined by Wellcome Trust funding at least, of disseminating innovations in medical and clinical treatment towards a preoccupation with the event and space of the performance itself as a moment or site for engagement with a wider discourse. Public engagement activities surround this project as others including my panel </w:t>
      </w:r>
      <w:r w:rsidR="001A32DF" w:rsidRPr="00162181">
        <w:rPr>
          <w:rFonts w:ascii="Arial" w:hAnsi="Arial" w:cs="Arial"/>
          <w:sz w:val="20"/>
          <w:szCs w:val="20"/>
        </w:rPr>
        <w:t xml:space="preserve">presentation with Jon Haynes at </w:t>
      </w:r>
      <w:r w:rsidR="00FC44A2" w:rsidRPr="00162181">
        <w:rPr>
          <w:rFonts w:ascii="Arial" w:hAnsi="Arial" w:cs="Arial"/>
          <w:sz w:val="20"/>
          <w:szCs w:val="20"/>
        </w:rPr>
        <w:t>B</w:t>
      </w:r>
      <w:r w:rsidR="001A32DF" w:rsidRPr="00162181">
        <w:rPr>
          <w:rFonts w:ascii="Arial" w:hAnsi="Arial" w:cs="Arial"/>
          <w:sz w:val="20"/>
          <w:szCs w:val="20"/>
        </w:rPr>
        <w:t xml:space="preserve">attersea </w:t>
      </w:r>
      <w:r w:rsidR="00FC44A2" w:rsidRPr="00162181">
        <w:rPr>
          <w:rFonts w:ascii="Arial" w:hAnsi="Arial" w:cs="Arial"/>
          <w:sz w:val="20"/>
          <w:szCs w:val="20"/>
        </w:rPr>
        <w:t>A</w:t>
      </w:r>
      <w:r w:rsidR="001A32DF" w:rsidRPr="00162181">
        <w:rPr>
          <w:rFonts w:ascii="Arial" w:hAnsi="Arial" w:cs="Arial"/>
          <w:sz w:val="20"/>
          <w:szCs w:val="20"/>
        </w:rPr>
        <w:t xml:space="preserve">rts </w:t>
      </w:r>
      <w:r w:rsidR="00FC44A2" w:rsidRPr="00162181">
        <w:rPr>
          <w:rFonts w:ascii="Arial" w:hAnsi="Arial" w:cs="Arial"/>
          <w:sz w:val="20"/>
          <w:szCs w:val="20"/>
        </w:rPr>
        <w:t>C</w:t>
      </w:r>
      <w:r w:rsidR="001A32DF" w:rsidRPr="00162181">
        <w:rPr>
          <w:rFonts w:ascii="Arial" w:hAnsi="Arial" w:cs="Arial"/>
          <w:sz w:val="20"/>
          <w:szCs w:val="20"/>
        </w:rPr>
        <w:t>entre</w:t>
      </w:r>
      <w:r w:rsidR="00FC44A2" w:rsidRPr="00162181">
        <w:rPr>
          <w:rFonts w:ascii="Arial" w:hAnsi="Arial" w:cs="Arial"/>
          <w:sz w:val="20"/>
          <w:szCs w:val="20"/>
        </w:rPr>
        <w:t xml:space="preserve"> and a</w:t>
      </w:r>
      <w:r w:rsidR="001A32DF" w:rsidRPr="00162181">
        <w:rPr>
          <w:rFonts w:ascii="Arial" w:hAnsi="Arial" w:cs="Arial"/>
          <w:sz w:val="20"/>
          <w:szCs w:val="20"/>
        </w:rPr>
        <w:t xml:space="preserve">t the Sick! Festival Manchester. </w:t>
      </w:r>
    </w:p>
    <w:p w14:paraId="6D110E9F" w14:textId="77777777" w:rsidR="00CC1872" w:rsidRPr="00162181" w:rsidRDefault="00CC1872" w:rsidP="007A3397">
      <w:pPr>
        <w:spacing w:line="480" w:lineRule="auto"/>
        <w:rPr>
          <w:rFonts w:ascii="Arial" w:hAnsi="Arial" w:cs="Arial"/>
          <w:sz w:val="20"/>
          <w:szCs w:val="20"/>
        </w:rPr>
      </w:pPr>
    </w:p>
    <w:p w14:paraId="09CF6CFA" w14:textId="18A7811E" w:rsidR="0046439C" w:rsidRPr="00162181" w:rsidRDefault="001A32DF" w:rsidP="007A3397">
      <w:pPr>
        <w:spacing w:line="480" w:lineRule="auto"/>
        <w:rPr>
          <w:rFonts w:ascii="Arial" w:hAnsi="Arial" w:cs="Arial"/>
          <w:sz w:val="20"/>
          <w:szCs w:val="20"/>
        </w:rPr>
      </w:pPr>
      <w:r w:rsidRPr="00162181">
        <w:rPr>
          <w:rFonts w:ascii="Arial" w:hAnsi="Arial" w:cs="Arial"/>
          <w:sz w:val="20"/>
          <w:szCs w:val="20"/>
        </w:rPr>
        <w:t xml:space="preserve">In DDDOPD though, the focus is arguably on </w:t>
      </w:r>
      <w:r w:rsidR="00FC44A2" w:rsidRPr="00162181">
        <w:rPr>
          <w:rFonts w:ascii="Arial" w:hAnsi="Arial" w:cs="Arial"/>
          <w:sz w:val="20"/>
          <w:szCs w:val="20"/>
        </w:rPr>
        <w:t>the</w:t>
      </w:r>
      <w:r w:rsidRPr="00162181">
        <w:rPr>
          <w:rFonts w:ascii="Arial" w:hAnsi="Arial" w:cs="Arial"/>
          <w:sz w:val="20"/>
          <w:szCs w:val="20"/>
        </w:rPr>
        <w:t xml:space="preserve"> challenge of creating the theatrical event itself as a</w:t>
      </w:r>
      <w:r w:rsidR="00FC44A2" w:rsidRPr="00162181">
        <w:rPr>
          <w:rFonts w:ascii="Arial" w:hAnsi="Arial" w:cs="Arial"/>
          <w:sz w:val="20"/>
          <w:szCs w:val="20"/>
        </w:rPr>
        <w:t xml:space="preserve"> </w:t>
      </w:r>
      <w:r w:rsidRPr="00162181">
        <w:rPr>
          <w:rFonts w:ascii="Arial" w:hAnsi="Arial" w:cs="Arial"/>
          <w:sz w:val="20"/>
          <w:szCs w:val="20"/>
        </w:rPr>
        <w:t xml:space="preserve">space and starting point </w:t>
      </w:r>
      <w:r w:rsidR="00FC44A2" w:rsidRPr="00162181">
        <w:rPr>
          <w:rFonts w:ascii="Arial" w:hAnsi="Arial" w:cs="Arial"/>
          <w:sz w:val="20"/>
          <w:szCs w:val="20"/>
        </w:rPr>
        <w:t>for</w:t>
      </w:r>
      <w:r w:rsidRPr="00162181">
        <w:rPr>
          <w:rFonts w:ascii="Arial" w:hAnsi="Arial" w:cs="Arial"/>
          <w:sz w:val="20"/>
          <w:szCs w:val="20"/>
        </w:rPr>
        <w:t xml:space="preserve"> a kind of communication and connection that is not satisfied by the pharmacological ‘offer’ or by social, psychological and cultural approaches to bereavement in the UK and Australia (where the work has been presented). This is not to say that drug treatment is unnecessary in some cases, but that the theatrical space and Ridiculusmus’ dramaturgical approach offers an important element in provoking affective responses as part of the ‘treatment’ of </w:t>
      </w:r>
      <w:r w:rsidR="00FC44A2" w:rsidRPr="00162181">
        <w:rPr>
          <w:rFonts w:ascii="Arial" w:hAnsi="Arial" w:cs="Arial"/>
          <w:sz w:val="20"/>
          <w:szCs w:val="20"/>
        </w:rPr>
        <w:t xml:space="preserve">issues associated with death and bereavement.  </w:t>
      </w:r>
    </w:p>
    <w:p w14:paraId="2F95D5C4" w14:textId="77777777" w:rsidR="00AE56C4" w:rsidRPr="00162181" w:rsidRDefault="00AE56C4" w:rsidP="007A3397">
      <w:pPr>
        <w:spacing w:line="480" w:lineRule="auto"/>
        <w:rPr>
          <w:rFonts w:ascii="Arial" w:hAnsi="Arial" w:cs="Arial"/>
          <w:sz w:val="20"/>
          <w:szCs w:val="20"/>
        </w:rPr>
      </w:pPr>
    </w:p>
    <w:p w14:paraId="3FD63F77" w14:textId="607CD21F" w:rsidR="00AE56C4" w:rsidRPr="00162181" w:rsidRDefault="00AE56C4" w:rsidP="007A3397">
      <w:pPr>
        <w:spacing w:line="480" w:lineRule="auto"/>
        <w:rPr>
          <w:rFonts w:ascii="Arial" w:hAnsi="Arial" w:cs="Arial"/>
          <w:b/>
          <w:sz w:val="20"/>
          <w:szCs w:val="20"/>
        </w:rPr>
      </w:pPr>
      <w:r w:rsidRPr="00162181">
        <w:rPr>
          <w:rFonts w:ascii="Arial" w:hAnsi="Arial" w:cs="Arial"/>
          <w:b/>
          <w:sz w:val="20"/>
          <w:szCs w:val="20"/>
        </w:rPr>
        <w:t>The Virtual Trilogy Format</w:t>
      </w:r>
    </w:p>
    <w:p w14:paraId="5C52686C" w14:textId="77777777" w:rsidR="00AE56C4" w:rsidRPr="00162181" w:rsidRDefault="00AE56C4" w:rsidP="007A3397">
      <w:pPr>
        <w:spacing w:line="480" w:lineRule="auto"/>
        <w:rPr>
          <w:rFonts w:ascii="Arial" w:hAnsi="Arial" w:cs="Arial"/>
          <w:sz w:val="20"/>
          <w:szCs w:val="20"/>
        </w:rPr>
      </w:pPr>
    </w:p>
    <w:p w14:paraId="7AF1612E" w14:textId="5BA13DAE" w:rsidR="0046439C" w:rsidRPr="00162181" w:rsidRDefault="00C976DE" w:rsidP="007A3397">
      <w:pPr>
        <w:spacing w:line="480" w:lineRule="auto"/>
        <w:rPr>
          <w:rFonts w:ascii="Arial" w:hAnsi="Arial" w:cs="Arial"/>
          <w:sz w:val="20"/>
          <w:szCs w:val="20"/>
        </w:rPr>
      </w:pPr>
      <w:r w:rsidRPr="00162181">
        <w:rPr>
          <w:rFonts w:ascii="Arial" w:hAnsi="Arial" w:cs="Arial"/>
          <w:sz w:val="20"/>
          <w:szCs w:val="20"/>
        </w:rPr>
        <w:t>The Virtual</w:t>
      </w:r>
      <w:r w:rsidR="00DE5F0C" w:rsidRPr="00162181">
        <w:rPr>
          <w:rFonts w:ascii="Arial" w:hAnsi="Arial" w:cs="Arial"/>
          <w:sz w:val="20"/>
          <w:szCs w:val="20"/>
        </w:rPr>
        <w:t xml:space="preserve"> Trilogy was</w:t>
      </w:r>
      <w:r w:rsidR="00DE5F0C" w:rsidRPr="00162181">
        <w:rPr>
          <w:rFonts w:ascii="Arial" w:hAnsi="Arial" w:cs="Arial"/>
          <w:i/>
          <w:sz w:val="20"/>
          <w:szCs w:val="20"/>
        </w:rPr>
        <w:t xml:space="preserve"> </w:t>
      </w:r>
      <w:r w:rsidR="00DE5F0C" w:rsidRPr="00162181">
        <w:rPr>
          <w:rFonts w:ascii="Arial" w:hAnsi="Arial" w:cs="Arial"/>
          <w:sz w:val="20"/>
          <w:szCs w:val="20"/>
        </w:rPr>
        <w:t>produced and hosted by myself and reached 150 people over three days, plus a further 750 visits to the playlists via The New Adelphi Theatre Youtube site. It is presented as an ‘alternative format’</w:t>
      </w:r>
      <w:r w:rsidRPr="00162181">
        <w:rPr>
          <w:rFonts w:ascii="Arial" w:hAnsi="Arial" w:cs="Arial"/>
          <w:sz w:val="20"/>
          <w:szCs w:val="20"/>
        </w:rPr>
        <w:t xml:space="preserve"> output </w:t>
      </w:r>
      <w:r w:rsidR="0046439C" w:rsidRPr="00162181">
        <w:rPr>
          <w:rFonts w:ascii="Arial" w:hAnsi="Arial" w:cs="Arial"/>
          <w:sz w:val="20"/>
          <w:szCs w:val="20"/>
        </w:rPr>
        <w:t xml:space="preserve">representing the culmination of this project, </w:t>
      </w:r>
      <w:r w:rsidR="00DE5F0C" w:rsidRPr="00162181">
        <w:rPr>
          <w:rFonts w:ascii="Arial" w:hAnsi="Arial" w:cs="Arial"/>
          <w:sz w:val="20"/>
          <w:szCs w:val="20"/>
        </w:rPr>
        <w:t>as a</w:t>
      </w:r>
      <w:r w:rsidR="00397230" w:rsidRPr="00162181">
        <w:rPr>
          <w:rFonts w:ascii="Arial" w:hAnsi="Arial" w:cs="Arial"/>
          <w:sz w:val="20"/>
          <w:szCs w:val="20"/>
        </w:rPr>
        <w:t xml:space="preserve"> media asset </w:t>
      </w:r>
      <w:r w:rsidR="00DE5F0C" w:rsidRPr="00162181">
        <w:rPr>
          <w:rFonts w:ascii="Arial" w:hAnsi="Arial" w:cs="Arial"/>
          <w:sz w:val="20"/>
          <w:szCs w:val="20"/>
        </w:rPr>
        <w:t>in three parts. This is the only production where</w:t>
      </w:r>
      <w:r w:rsidR="00397230" w:rsidRPr="00162181">
        <w:rPr>
          <w:rFonts w:ascii="Arial" w:hAnsi="Arial" w:cs="Arial"/>
          <w:sz w:val="20"/>
          <w:szCs w:val="20"/>
        </w:rPr>
        <w:t xml:space="preserve"> this accompanying commentary</w:t>
      </w:r>
      <w:r w:rsidR="00DE5F0C" w:rsidRPr="00162181">
        <w:rPr>
          <w:rFonts w:ascii="Arial" w:hAnsi="Arial" w:cs="Arial"/>
          <w:sz w:val="20"/>
          <w:szCs w:val="20"/>
        </w:rPr>
        <w:t xml:space="preserve"> and summary list of topics is additionally presented as ‘complementary writing’, because the other plays have been discussed in other publications.</w:t>
      </w:r>
      <w:r w:rsidR="00397230" w:rsidRPr="00162181">
        <w:rPr>
          <w:rFonts w:ascii="Arial" w:hAnsi="Arial" w:cs="Arial"/>
          <w:sz w:val="20"/>
          <w:szCs w:val="20"/>
        </w:rPr>
        <w:t xml:space="preserve"> </w:t>
      </w:r>
      <w:r w:rsidR="00DE5F0C" w:rsidRPr="00162181">
        <w:rPr>
          <w:rFonts w:ascii="Arial" w:hAnsi="Arial" w:cs="Arial"/>
          <w:sz w:val="20"/>
          <w:szCs w:val="20"/>
        </w:rPr>
        <w:t>A</w:t>
      </w:r>
      <w:r w:rsidR="0046439C" w:rsidRPr="00162181">
        <w:rPr>
          <w:rFonts w:ascii="Arial" w:hAnsi="Arial" w:cs="Arial"/>
          <w:sz w:val="20"/>
          <w:szCs w:val="20"/>
        </w:rPr>
        <w:t xml:space="preserve"> closed link</w:t>
      </w:r>
      <w:r w:rsidR="00AE56C4" w:rsidRPr="00162181">
        <w:rPr>
          <w:rFonts w:ascii="Arial" w:hAnsi="Arial" w:cs="Arial"/>
          <w:sz w:val="20"/>
          <w:szCs w:val="20"/>
        </w:rPr>
        <w:t xml:space="preserve"> (a) to the seminar, stored in Vimeo,</w:t>
      </w:r>
      <w:r w:rsidR="00DE5F0C" w:rsidRPr="00162181">
        <w:rPr>
          <w:rFonts w:ascii="Arial" w:hAnsi="Arial" w:cs="Arial"/>
          <w:sz w:val="20"/>
          <w:szCs w:val="20"/>
        </w:rPr>
        <w:t xml:space="preserve"> and accompanying Youtube playlist</w:t>
      </w:r>
      <w:r w:rsidR="00AE56C4" w:rsidRPr="00162181">
        <w:rPr>
          <w:rFonts w:ascii="Arial" w:hAnsi="Arial" w:cs="Arial"/>
          <w:sz w:val="20"/>
          <w:szCs w:val="20"/>
        </w:rPr>
        <w:t xml:space="preserve"> (b)</w:t>
      </w:r>
      <w:r w:rsidR="0046439C" w:rsidRPr="00162181">
        <w:rPr>
          <w:rFonts w:ascii="Arial" w:hAnsi="Arial" w:cs="Arial"/>
          <w:sz w:val="20"/>
          <w:szCs w:val="20"/>
        </w:rPr>
        <w:t xml:space="preserve"> is provided as part of this Project Collection on the University of Salford Figshare repository. </w:t>
      </w:r>
    </w:p>
    <w:p w14:paraId="7D89C09A" w14:textId="77777777" w:rsidR="0046439C" w:rsidRPr="00162181" w:rsidRDefault="0046439C" w:rsidP="007A3397">
      <w:pPr>
        <w:spacing w:line="480" w:lineRule="auto"/>
        <w:rPr>
          <w:rFonts w:ascii="Arial" w:hAnsi="Arial" w:cs="Arial"/>
          <w:sz w:val="20"/>
          <w:szCs w:val="20"/>
        </w:rPr>
      </w:pPr>
    </w:p>
    <w:p w14:paraId="0D6534DE" w14:textId="5B3F44FD" w:rsidR="0046439C" w:rsidRPr="00162181" w:rsidRDefault="0046439C" w:rsidP="007A3397">
      <w:pPr>
        <w:spacing w:line="480" w:lineRule="auto"/>
        <w:rPr>
          <w:rFonts w:ascii="Arial" w:hAnsi="Arial" w:cs="Arial"/>
          <w:sz w:val="20"/>
          <w:szCs w:val="20"/>
        </w:rPr>
      </w:pPr>
      <w:r w:rsidRPr="00162181">
        <w:rPr>
          <w:rFonts w:ascii="Arial" w:hAnsi="Arial" w:cs="Arial"/>
          <w:sz w:val="20"/>
          <w:szCs w:val="20"/>
        </w:rPr>
        <w:t>T</w:t>
      </w:r>
      <w:r w:rsidR="00024693" w:rsidRPr="00162181">
        <w:rPr>
          <w:rFonts w:ascii="Arial" w:hAnsi="Arial" w:cs="Arial"/>
          <w:sz w:val="20"/>
          <w:szCs w:val="20"/>
        </w:rPr>
        <w:t xml:space="preserve">his supporting document contains a summary </w:t>
      </w:r>
      <w:r w:rsidR="00AE56C4" w:rsidRPr="00162181">
        <w:rPr>
          <w:rFonts w:ascii="Arial" w:hAnsi="Arial" w:cs="Arial"/>
          <w:sz w:val="20"/>
          <w:szCs w:val="20"/>
        </w:rPr>
        <w:t xml:space="preserve">list </w:t>
      </w:r>
      <w:r w:rsidR="00024693" w:rsidRPr="00162181">
        <w:rPr>
          <w:rFonts w:ascii="Arial" w:hAnsi="Arial" w:cs="Arial"/>
          <w:sz w:val="20"/>
          <w:szCs w:val="20"/>
        </w:rPr>
        <w:t xml:space="preserve">of </w:t>
      </w:r>
      <w:r w:rsidR="00AE56C4" w:rsidRPr="00162181">
        <w:rPr>
          <w:rFonts w:ascii="Arial" w:hAnsi="Arial" w:cs="Arial"/>
          <w:sz w:val="20"/>
          <w:szCs w:val="20"/>
        </w:rPr>
        <w:t>points in the director</w:t>
      </w:r>
      <w:r w:rsidR="00024693" w:rsidRPr="00162181">
        <w:rPr>
          <w:rFonts w:ascii="Arial" w:hAnsi="Arial" w:cs="Arial"/>
          <w:sz w:val="20"/>
          <w:szCs w:val="20"/>
        </w:rPr>
        <w:t>s</w:t>
      </w:r>
      <w:r w:rsidR="00AE56C4" w:rsidRPr="00162181">
        <w:rPr>
          <w:rFonts w:ascii="Arial" w:hAnsi="Arial" w:cs="Arial"/>
          <w:sz w:val="20"/>
          <w:szCs w:val="20"/>
        </w:rPr>
        <w:t>’</w:t>
      </w:r>
      <w:r w:rsidR="00024693" w:rsidRPr="00162181">
        <w:rPr>
          <w:rFonts w:ascii="Arial" w:hAnsi="Arial" w:cs="Arial"/>
          <w:sz w:val="20"/>
          <w:szCs w:val="20"/>
        </w:rPr>
        <w:t xml:space="preserve"> discussion around each clip. </w:t>
      </w:r>
      <w:r w:rsidR="00D948BA" w:rsidRPr="00162181">
        <w:rPr>
          <w:rFonts w:ascii="Arial" w:hAnsi="Arial" w:cs="Arial"/>
          <w:sz w:val="20"/>
          <w:szCs w:val="20"/>
        </w:rPr>
        <w:t>The reader will probably appreciate listening to the accounts of the creative process</w:t>
      </w:r>
      <w:r w:rsidR="00024693" w:rsidRPr="00162181">
        <w:rPr>
          <w:rFonts w:ascii="Arial" w:hAnsi="Arial" w:cs="Arial"/>
          <w:sz w:val="20"/>
          <w:szCs w:val="20"/>
        </w:rPr>
        <w:t xml:space="preserve"> directly</w:t>
      </w:r>
      <w:r w:rsidR="00D948BA" w:rsidRPr="00162181">
        <w:rPr>
          <w:rFonts w:ascii="Arial" w:hAnsi="Arial" w:cs="Arial"/>
          <w:sz w:val="20"/>
          <w:szCs w:val="20"/>
        </w:rPr>
        <w:t xml:space="preserve"> from the </w:t>
      </w:r>
      <w:r w:rsidR="00024693" w:rsidRPr="00162181">
        <w:rPr>
          <w:rFonts w:ascii="Arial" w:hAnsi="Arial" w:cs="Arial"/>
          <w:sz w:val="20"/>
          <w:szCs w:val="20"/>
        </w:rPr>
        <w:t xml:space="preserve">directors in </w:t>
      </w:r>
      <w:r w:rsidR="00AE56C4" w:rsidRPr="00162181">
        <w:rPr>
          <w:rFonts w:ascii="Arial" w:hAnsi="Arial" w:cs="Arial"/>
          <w:sz w:val="20"/>
          <w:szCs w:val="20"/>
        </w:rPr>
        <w:t xml:space="preserve">the Vimeo seminar recording </w:t>
      </w:r>
      <w:r w:rsidR="00D948BA" w:rsidRPr="00162181">
        <w:rPr>
          <w:rFonts w:ascii="Arial" w:hAnsi="Arial" w:cs="Arial"/>
          <w:sz w:val="20"/>
          <w:szCs w:val="20"/>
        </w:rPr>
        <w:t xml:space="preserve">above. </w:t>
      </w:r>
      <w:r w:rsidR="00024693" w:rsidRPr="00162181">
        <w:rPr>
          <w:rFonts w:ascii="Arial" w:hAnsi="Arial" w:cs="Arial"/>
          <w:sz w:val="20"/>
          <w:szCs w:val="20"/>
        </w:rPr>
        <w:t>T</w:t>
      </w:r>
      <w:r w:rsidR="00D948BA" w:rsidRPr="00162181">
        <w:rPr>
          <w:rFonts w:ascii="Arial" w:hAnsi="Arial" w:cs="Arial"/>
          <w:sz w:val="20"/>
          <w:szCs w:val="20"/>
        </w:rPr>
        <w:t>he vi</w:t>
      </w:r>
      <w:r w:rsidR="00AE56C4" w:rsidRPr="00162181">
        <w:rPr>
          <w:rFonts w:ascii="Arial" w:hAnsi="Arial" w:cs="Arial"/>
          <w:sz w:val="20"/>
          <w:szCs w:val="20"/>
        </w:rPr>
        <w:t xml:space="preserve">deo clips of the production </w:t>
      </w:r>
      <w:r w:rsidR="00D948BA" w:rsidRPr="00162181">
        <w:rPr>
          <w:rFonts w:ascii="Arial" w:hAnsi="Arial" w:cs="Arial"/>
          <w:sz w:val="20"/>
          <w:szCs w:val="20"/>
        </w:rPr>
        <w:t xml:space="preserve">that I edited </w:t>
      </w:r>
      <w:r w:rsidR="00024693" w:rsidRPr="00162181">
        <w:rPr>
          <w:rFonts w:ascii="Arial" w:hAnsi="Arial" w:cs="Arial"/>
          <w:sz w:val="20"/>
          <w:szCs w:val="20"/>
        </w:rPr>
        <w:t>are not available on the Vimeo link but have been released as</w:t>
      </w:r>
      <w:r w:rsidRPr="00162181">
        <w:rPr>
          <w:rFonts w:ascii="Arial" w:hAnsi="Arial" w:cs="Arial"/>
          <w:sz w:val="20"/>
          <w:szCs w:val="20"/>
        </w:rPr>
        <w:t xml:space="preserve"> evidence of the Trilogy format.</w:t>
      </w:r>
    </w:p>
    <w:p w14:paraId="6D318BD2" w14:textId="77777777" w:rsidR="00D948BA" w:rsidRPr="00162181" w:rsidRDefault="00D948BA" w:rsidP="007A3397">
      <w:pPr>
        <w:spacing w:line="480" w:lineRule="auto"/>
        <w:rPr>
          <w:rFonts w:ascii="Arial" w:hAnsi="Arial" w:cs="Arial"/>
          <w:sz w:val="20"/>
          <w:szCs w:val="20"/>
        </w:rPr>
      </w:pPr>
    </w:p>
    <w:p w14:paraId="7CB717D8" w14:textId="163A0588" w:rsidR="001C1DD7" w:rsidRPr="00162181" w:rsidRDefault="003239DF" w:rsidP="007A3397">
      <w:pPr>
        <w:spacing w:line="480" w:lineRule="auto"/>
        <w:rPr>
          <w:rFonts w:ascii="Arial" w:hAnsi="Arial" w:cs="Arial"/>
          <w:sz w:val="20"/>
          <w:szCs w:val="20"/>
        </w:rPr>
      </w:pPr>
      <w:r w:rsidRPr="00162181">
        <w:rPr>
          <w:rFonts w:ascii="Arial" w:hAnsi="Arial" w:cs="Arial"/>
          <w:sz w:val="20"/>
          <w:szCs w:val="20"/>
        </w:rPr>
        <w:t>The ration</w:t>
      </w:r>
      <w:r w:rsidR="0046439C" w:rsidRPr="00162181">
        <w:rPr>
          <w:rFonts w:ascii="Arial" w:hAnsi="Arial" w:cs="Arial"/>
          <w:sz w:val="20"/>
          <w:szCs w:val="20"/>
        </w:rPr>
        <w:t>ale behind the Virtual Trilogy</w:t>
      </w:r>
      <w:r w:rsidRPr="00162181">
        <w:rPr>
          <w:rFonts w:ascii="Arial" w:hAnsi="Arial" w:cs="Arial"/>
          <w:sz w:val="20"/>
          <w:szCs w:val="20"/>
        </w:rPr>
        <w:t xml:space="preserve"> requires little explanation in the context of the </w:t>
      </w:r>
      <w:r w:rsidR="008A7E1B">
        <w:rPr>
          <w:rFonts w:ascii="Arial" w:hAnsi="Arial" w:cs="Arial"/>
          <w:sz w:val="20"/>
          <w:szCs w:val="20"/>
        </w:rPr>
        <w:t>Corona</w:t>
      </w:r>
      <w:r w:rsidR="00497770" w:rsidRPr="00162181">
        <w:rPr>
          <w:rFonts w:ascii="Arial" w:hAnsi="Arial" w:cs="Arial"/>
          <w:sz w:val="20"/>
          <w:szCs w:val="20"/>
        </w:rPr>
        <w:t xml:space="preserve">virus </w:t>
      </w:r>
      <w:r w:rsidRPr="00162181">
        <w:rPr>
          <w:rFonts w:ascii="Arial" w:hAnsi="Arial" w:cs="Arial"/>
          <w:sz w:val="20"/>
          <w:szCs w:val="20"/>
        </w:rPr>
        <w:t xml:space="preserve">Pandemic. </w:t>
      </w:r>
      <w:r w:rsidR="00497770" w:rsidRPr="00162181">
        <w:rPr>
          <w:rFonts w:ascii="Arial" w:hAnsi="Arial" w:cs="Arial"/>
          <w:sz w:val="20"/>
          <w:szCs w:val="20"/>
        </w:rPr>
        <w:t>However it should be noted that the seminar</w:t>
      </w:r>
      <w:r w:rsidR="00C976DE" w:rsidRPr="00162181">
        <w:rPr>
          <w:rFonts w:ascii="Arial" w:hAnsi="Arial" w:cs="Arial"/>
          <w:sz w:val="20"/>
          <w:szCs w:val="20"/>
        </w:rPr>
        <w:t xml:space="preserve"> took place at a point when the preference was</w:t>
      </w:r>
      <w:r w:rsidR="00497770" w:rsidRPr="00162181">
        <w:rPr>
          <w:rFonts w:ascii="Arial" w:hAnsi="Arial" w:cs="Arial"/>
          <w:sz w:val="20"/>
          <w:szCs w:val="20"/>
        </w:rPr>
        <w:t xml:space="preserve"> still</w:t>
      </w:r>
      <w:r w:rsidR="00C976DE" w:rsidRPr="00162181">
        <w:rPr>
          <w:rFonts w:ascii="Arial" w:hAnsi="Arial" w:cs="Arial"/>
          <w:sz w:val="20"/>
          <w:szCs w:val="20"/>
        </w:rPr>
        <w:t xml:space="preserve"> for long form streaming of </w:t>
      </w:r>
      <w:r w:rsidR="0046439C" w:rsidRPr="00162181">
        <w:rPr>
          <w:rFonts w:ascii="Arial" w:hAnsi="Arial" w:cs="Arial"/>
          <w:sz w:val="20"/>
          <w:szCs w:val="20"/>
        </w:rPr>
        <w:t>unedited productions</w:t>
      </w:r>
      <w:r w:rsidR="00C976DE" w:rsidRPr="00162181">
        <w:rPr>
          <w:rFonts w:ascii="Arial" w:hAnsi="Arial" w:cs="Arial"/>
          <w:sz w:val="20"/>
          <w:szCs w:val="20"/>
        </w:rPr>
        <w:t>, by organisations such as The National Theatre. These formats remain popular but I proposed instead a combination of director comme</w:t>
      </w:r>
      <w:r w:rsidR="00497770" w:rsidRPr="00162181">
        <w:rPr>
          <w:rFonts w:ascii="Arial" w:hAnsi="Arial" w:cs="Arial"/>
          <w:sz w:val="20"/>
          <w:szCs w:val="20"/>
        </w:rPr>
        <w:t>ntaries of</w:t>
      </w:r>
      <w:r w:rsidR="00C976DE" w:rsidRPr="00162181">
        <w:rPr>
          <w:rFonts w:ascii="Arial" w:hAnsi="Arial" w:cs="Arial"/>
          <w:sz w:val="20"/>
          <w:szCs w:val="20"/>
        </w:rPr>
        <w:t xml:space="preserve"> selected highlights</w:t>
      </w:r>
      <w:r w:rsidR="00497770" w:rsidRPr="00162181">
        <w:rPr>
          <w:rFonts w:ascii="Arial" w:hAnsi="Arial" w:cs="Arial"/>
          <w:sz w:val="20"/>
          <w:szCs w:val="20"/>
        </w:rPr>
        <w:t>,</w:t>
      </w:r>
      <w:r w:rsidR="00C976DE" w:rsidRPr="00162181">
        <w:rPr>
          <w:rFonts w:ascii="Arial" w:hAnsi="Arial" w:cs="Arial"/>
          <w:sz w:val="20"/>
          <w:szCs w:val="20"/>
        </w:rPr>
        <w:t xml:space="preserve"> </w:t>
      </w:r>
      <w:r w:rsidR="00497770" w:rsidRPr="00162181">
        <w:rPr>
          <w:rFonts w:ascii="Arial" w:hAnsi="Arial" w:cs="Arial"/>
          <w:sz w:val="20"/>
          <w:szCs w:val="20"/>
        </w:rPr>
        <w:t>inviting</w:t>
      </w:r>
      <w:r w:rsidR="00C976DE" w:rsidRPr="00162181">
        <w:rPr>
          <w:rFonts w:ascii="Arial" w:hAnsi="Arial" w:cs="Arial"/>
          <w:sz w:val="20"/>
          <w:szCs w:val="20"/>
        </w:rPr>
        <w:t xml:space="preserve"> the audience to step ‘out’ of the online meeting </w:t>
      </w:r>
      <w:r w:rsidR="00497770" w:rsidRPr="00162181">
        <w:rPr>
          <w:rFonts w:ascii="Arial" w:hAnsi="Arial" w:cs="Arial"/>
          <w:sz w:val="20"/>
          <w:szCs w:val="20"/>
        </w:rPr>
        <w:t>room</w:t>
      </w:r>
      <w:r w:rsidR="00C976DE" w:rsidRPr="00162181">
        <w:rPr>
          <w:rFonts w:ascii="Arial" w:hAnsi="Arial" w:cs="Arial"/>
          <w:sz w:val="20"/>
          <w:szCs w:val="20"/>
        </w:rPr>
        <w:t xml:space="preserve"> for a synchronised viewing of clips</w:t>
      </w:r>
      <w:r w:rsidR="00497770" w:rsidRPr="00162181">
        <w:rPr>
          <w:rFonts w:ascii="Arial" w:hAnsi="Arial" w:cs="Arial"/>
          <w:sz w:val="20"/>
          <w:szCs w:val="20"/>
        </w:rPr>
        <w:t xml:space="preserve"> on their own browsers via Youtube, to preserve the streaming </w:t>
      </w:r>
      <w:r w:rsidR="008E72C5" w:rsidRPr="00162181">
        <w:rPr>
          <w:rFonts w:ascii="Arial" w:hAnsi="Arial" w:cs="Arial"/>
          <w:sz w:val="20"/>
          <w:szCs w:val="20"/>
        </w:rPr>
        <w:t>bandwidth</w:t>
      </w:r>
      <w:r w:rsidR="00497770" w:rsidRPr="00162181">
        <w:rPr>
          <w:rFonts w:ascii="Arial" w:hAnsi="Arial" w:cs="Arial"/>
          <w:sz w:val="20"/>
          <w:szCs w:val="20"/>
        </w:rPr>
        <w:t xml:space="preserve"> and allow optimum quality screenings for viewers</w:t>
      </w:r>
      <w:r w:rsidR="00C976DE" w:rsidRPr="00162181">
        <w:rPr>
          <w:rFonts w:ascii="Arial" w:hAnsi="Arial" w:cs="Arial"/>
          <w:sz w:val="20"/>
          <w:szCs w:val="20"/>
        </w:rPr>
        <w:t>.</w:t>
      </w:r>
      <w:r w:rsidR="00497770" w:rsidRPr="00162181">
        <w:rPr>
          <w:rFonts w:ascii="Arial" w:hAnsi="Arial" w:cs="Arial"/>
          <w:sz w:val="20"/>
          <w:szCs w:val="20"/>
        </w:rPr>
        <w:t xml:space="preserve"> The sessions were additionally enhanced by Front of</w:t>
      </w:r>
      <w:r w:rsidR="0046439C" w:rsidRPr="00162181">
        <w:rPr>
          <w:rFonts w:ascii="Arial" w:hAnsi="Arial" w:cs="Arial"/>
          <w:sz w:val="20"/>
          <w:szCs w:val="20"/>
        </w:rPr>
        <w:t xml:space="preserve"> House support from The New Adel</w:t>
      </w:r>
      <w:r w:rsidR="00497770" w:rsidRPr="00162181">
        <w:rPr>
          <w:rFonts w:ascii="Arial" w:hAnsi="Arial" w:cs="Arial"/>
          <w:sz w:val="20"/>
          <w:szCs w:val="20"/>
        </w:rPr>
        <w:t xml:space="preserve">phi Theatre staff who could manage the audience interface via Facebook messenger, that is, ‘behind the scenes’ and without interrupting the seminars. These considerations are familiar </w:t>
      </w:r>
      <w:r w:rsidR="00AE56C4" w:rsidRPr="00162181">
        <w:rPr>
          <w:rFonts w:ascii="Arial" w:hAnsi="Arial" w:cs="Arial"/>
          <w:sz w:val="20"/>
          <w:szCs w:val="20"/>
        </w:rPr>
        <w:t>to many producers by the Autumn of 2020</w:t>
      </w:r>
      <w:r w:rsidR="00497770" w:rsidRPr="00162181">
        <w:rPr>
          <w:rFonts w:ascii="Arial" w:hAnsi="Arial" w:cs="Arial"/>
          <w:sz w:val="20"/>
          <w:szCs w:val="20"/>
        </w:rPr>
        <w:t xml:space="preserve">, but at the time, were complicated and demanding and </w:t>
      </w:r>
      <w:r w:rsidR="00AE56C4" w:rsidRPr="00162181">
        <w:rPr>
          <w:rFonts w:ascii="Arial" w:hAnsi="Arial" w:cs="Arial"/>
          <w:sz w:val="20"/>
          <w:szCs w:val="20"/>
        </w:rPr>
        <w:t>some</w:t>
      </w:r>
      <w:r w:rsidR="00497770" w:rsidRPr="00162181">
        <w:rPr>
          <w:rFonts w:ascii="Arial" w:hAnsi="Arial" w:cs="Arial"/>
          <w:sz w:val="20"/>
          <w:szCs w:val="20"/>
        </w:rPr>
        <w:t xml:space="preserve"> audience</w:t>
      </w:r>
      <w:r w:rsidR="00AE56C4" w:rsidRPr="00162181">
        <w:rPr>
          <w:rFonts w:ascii="Arial" w:hAnsi="Arial" w:cs="Arial"/>
          <w:sz w:val="20"/>
          <w:szCs w:val="20"/>
        </w:rPr>
        <w:t xml:space="preserve"> member</w:t>
      </w:r>
      <w:r w:rsidR="00497770" w:rsidRPr="00162181">
        <w:rPr>
          <w:rFonts w:ascii="Arial" w:hAnsi="Arial" w:cs="Arial"/>
          <w:sz w:val="20"/>
          <w:szCs w:val="20"/>
        </w:rPr>
        <w:t xml:space="preserve">s were </w:t>
      </w:r>
      <w:r w:rsidR="00AE56C4" w:rsidRPr="00162181">
        <w:rPr>
          <w:rFonts w:ascii="Arial" w:hAnsi="Arial" w:cs="Arial"/>
          <w:sz w:val="20"/>
          <w:szCs w:val="20"/>
        </w:rPr>
        <w:t xml:space="preserve">also </w:t>
      </w:r>
      <w:r w:rsidR="00497770" w:rsidRPr="00162181">
        <w:rPr>
          <w:rFonts w:ascii="Arial" w:hAnsi="Arial" w:cs="Arial"/>
          <w:sz w:val="20"/>
          <w:szCs w:val="20"/>
        </w:rPr>
        <w:t>uncertain and lacking in e</w:t>
      </w:r>
      <w:r w:rsidR="00AE56C4" w:rsidRPr="00162181">
        <w:rPr>
          <w:rFonts w:ascii="Arial" w:hAnsi="Arial" w:cs="Arial"/>
          <w:sz w:val="20"/>
          <w:szCs w:val="20"/>
        </w:rPr>
        <w:t>xperience with online streaming</w:t>
      </w:r>
      <w:r w:rsidR="00497770" w:rsidRPr="00162181">
        <w:rPr>
          <w:rFonts w:ascii="Arial" w:hAnsi="Arial" w:cs="Arial"/>
          <w:sz w:val="20"/>
          <w:szCs w:val="20"/>
        </w:rPr>
        <w:t>. In principle the intention was to avoid</w:t>
      </w:r>
      <w:r w:rsidR="00C976DE" w:rsidRPr="00162181">
        <w:rPr>
          <w:rFonts w:ascii="Arial" w:hAnsi="Arial" w:cs="Arial"/>
          <w:sz w:val="20"/>
          <w:szCs w:val="20"/>
        </w:rPr>
        <w:t xml:space="preserve"> presen</w:t>
      </w:r>
      <w:r w:rsidR="00497770" w:rsidRPr="00162181">
        <w:rPr>
          <w:rFonts w:ascii="Arial" w:hAnsi="Arial" w:cs="Arial"/>
          <w:sz w:val="20"/>
          <w:szCs w:val="20"/>
        </w:rPr>
        <w:t>ting a version that highlights the</w:t>
      </w:r>
      <w:r w:rsidR="00C976DE" w:rsidRPr="00162181">
        <w:rPr>
          <w:rFonts w:ascii="Arial" w:hAnsi="Arial" w:cs="Arial"/>
          <w:sz w:val="20"/>
          <w:szCs w:val="20"/>
        </w:rPr>
        <w:t xml:space="preserve"> </w:t>
      </w:r>
      <w:r w:rsidR="00497770" w:rsidRPr="00162181">
        <w:rPr>
          <w:rFonts w:ascii="Arial" w:hAnsi="Arial" w:cs="Arial"/>
          <w:sz w:val="20"/>
          <w:szCs w:val="20"/>
        </w:rPr>
        <w:t>impoverished</w:t>
      </w:r>
      <w:r w:rsidR="00C976DE" w:rsidRPr="00162181">
        <w:rPr>
          <w:rFonts w:ascii="Arial" w:hAnsi="Arial" w:cs="Arial"/>
          <w:sz w:val="20"/>
          <w:szCs w:val="20"/>
        </w:rPr>
        <w:t xml:space="preserve"> phenomena </w:t>
      </w:r>
      <w:r w:rsidR="00497770" w:rsidRPr="00162181">
        <w:rPr>
          <w:rFonts w:ascii="Arial" w:hAnsi="Arial" w:cs="Arial"/>
          <w:sz w:val="20"/>
          <w:szCs w:val="20"/>
        </w:rPr>
        <w:t xml:space="preserve">of the theatre experience, </w:t>
      </w:r>
      <w:r w:rsidR="00C976DE" w:rsidRPr="00162181">
        <w:rPr>
          <w:rFonts w:ascii="Arial" w:hAnsi="Arial" w:cs="Arial"/>
          <w:sz w:val="20"/>
          <w:szCs w:val="20"/>
        </w:rPr>
        <w:t>such as the intimacy</w:t>
      </w:r>
      <w:r w:rsidR="00497770" w:rsidRPr="00162181">
        <w:rPr>
          <w:rFonts w:ascii="Arial" w:hAnsi="Arial" w:cs="Arial"/>
          <w:sz w:val="20"/>
          <w:szCs w:val="20"/>
        </w:rPr>
        <w:t>, viscerality</w:t>
      </w:r>
      <w:r w:rsidR="00C976DE" w:rsidRPr="00162181">
        <w:rPr>
          <w:rFonts w:ascii="Arial" w:hAnsi="Arial" w:cs="Arial"/>
          <w:sz w:val="20"/>
          <w:szCs w:val="20"/>
        </w:rPr>
        <w:t xml:space="preserve"> and co-presence of the li</w:t>
      </w:r>
      <w:r w:rsidR="00497770" w:rsidRPr="00162181">
        <w:rPr>
          <w:rFonts w:ascii="Arial" w:hAnsi="Arial" w:cs="Arial"/>
          <w:sz w:val="20"/>
          <w:szCs w:val="20"/>
        </w:rPr>
        <w:t>ve atmosphere and theatre space.</w:t>
      </w:r>
      <w:r w:rsidR="00C976DE" w:rsidRPr="00162181">
        <w:rPr>
          <w:rFonts w:ascii="Arial" w:hAnsi="Arial" w:cs="Arial"/>
          <w:sz w:val="20"/>
          <w:szCs w:val="20"/>
        </w:rPr>
        <w:t xml:space="preserve"> I</w:t>
      </w:r>
      <w:r w:rsidR="00497770" w:rsidRPr="00162181">
        <w:rPr>
          <w:rFonts w:ascii="Arial" w:hAnsi="Arial" w:cs="Arial"/>
          <w:sz w:val="20"/>
          <w:szCs w:val="20"/>
        </w:rPr>
        <w:t xml:space="preserve"> proposed that </w:t>
      </w:r>
      <w:r w:rsidR="00C976DE" w:rsidRPr="00162181">
        <w:rPr>
          <w:rFonts w:ascii="Arial" w:hAnsi="Arial" w:cs="Arial"/>
          <w:sz w:val="20"/>
          <w:szCs w:val="20"/>
        </w:rPr>
        <w:t>showcasing the opportunity for direct interaction with the makers of the work and a limited access to screenings of</w:t>
      </w:r>
      <w:r w:rsidR="00497770" w:rsidRPr="00162181">
        <w:rPr>
          <w:rFonts w:ascii="Arial" w:hAnsi="Arial" w:cs="Arial"/>
          <w:sz w:val="20"/>
          <w:szCs w:val="20"/>
        </w:rPr>
        <w:t xml:space="preserve"> carefully selected video clips could be seen as a benefit of a new theatre environment.</w:t>
      </w:r>
      <w:r w:rsidR="00C976DE" w:rsidRPr="00162181">
        <w:rPr>
          <w:rFonts w:ascii="Arial" w:hAnsi="Arial" w:cs="Arial"/>
          <w:sz w:val="20"/>
          <w:szCs w:val="20"/>
        </w:rPr>
        <w:t xml:space="preserve"> </w:t>
      </w:r>
    </w:p>
    <w:p w14:paraId="77350E85" w14:textId="77777777" w:rsidR="001C1DD7" w:rsidRPr="00162181" w:rsidRDefault="001C1DD7" w:rsidP="007A3397">
      <w:pPr>
        <w:spacing w:line="480" w:lineRule="auto"/>
        <w:rPr>
          <w:rFonts w:ascii="Arial" w:hAnsi="Arial" w:cs="Arial"/>
          <w:sz w:val="20"/>
          <w:szCs w:val="20"/>
        </w:rPr>
      </w:pPr>
    </w:p>
    <w:p w14:paraId="273334C9" w14:textId="11C791D6" w:rsidR="003239DF" w:rsidRPr="00162181" w:rsidRDefault="003239DF" w:rsidP="007A3397">
      <w:pPr>
        <w:spacing w:line="480" w:lineRule="auto"/>
        <w:rPr>
          <w:rFonts w:ascii="Arial" w:hAnsi="Arial" w:cs="Arial"/>
          <w:sz w:val="20"/>
          <w:szCs w:val="20"/>
        </w:rPr>
      </w:pPr>
      <w:r w:rsidRPr="00162181">
        <w:rPr>
          <w:rFonts w:ascii="Arial" w:hAnsi="Arial" w:cs="Arial"/>
          <w:sz w:val="20"/>
          <w:szCs w:val="20"/>
        </w:rPr>
        <w:t>DDDOPD had been made over three years with support from the National Lottery through Arts Council England; a Wellcome Trust Arts Award</w:t>
      </w:r>
      <w:r w:rsidR="001C1DD7" w:rsidRPr="00162181">
        <w:rPr>
          <w:rFonts w:ascii="Arial" w:hAnsi="Arial" w:cs="Arial"/>
          <w:sz w:val="20"/>
          <w:szCs w:val="20"/>
        </w:rPr>
        <w:t xml:space="preserve">, and its presentation </w:t>
      </w:r>
      <w:r w:rsidR="00497770" w:rsidRPr="00162181">
        <w:rPr>
          <w:rFonts w:ascii="Arial" w:hAnsi="Arial" w:cs="Arial"/>
          <w:sz w:val="20"/>
          <w:szCs w:val="20"/>
        </w:rPr>
        <w:t>within</w:t>
      </w:r>
      <w:r w:rsidR="001C1DD7" w:rsidRPr="00162181">
        <w:rPr>
          <w:rFonts w:ascii="Arial" w:hAnsi="Arial" w:cs="Arial"/>
          <w:sz w:val="20"/>
          <w:szCs w:val="20"/>
        </w:rPr>
        <w:t xml:space="preserve"> the</w:t>
      </w:r>
      <w:r w:rsidRPr="00162181">
        <w:rPr>
          <w:rFonts w:ascii="Arial" w:hAnsi="Arial" w:cs="Arial"/>
          <w:sz w:val="20"/>
          <w:szCs w:val="20"/>
        </w:rPr>
        <w:t xml:space="preserve"> </w:t>
      </w:r>
      <w:r w:rsidR="00497770" w:rsidRPr="00162181">
        <w:rPr>
          <w:rFonts w:ascii="Arial" w:hAnsi="Arial" w:cs="Arial"/>
          <w:sz w:val="20"/>
          <w:szCs w:val="20"/>
        </w:rPr>
        <w:t>culminating</w:t>
      </w:r>
      <w:r w:rsidR="001C1DD7" w:rsidRPr="00162181">
        <w:rPr>
          <w:rFonts w:ascii="Arial" w:hAnsi="Arial" w:cs="Arial"/>
          <w:sz w:val="20"/>
          <w:szCs w:val="20"/>
        </w:rPr>
        <w:t xml:space="preserve"> </w:t>
      </w:r>
      <w:r w:rsidRPr="00162181">
        <w:rPr>
          <w:rFonts w:ascii="Arial" w:hAnsi="Arial" w:cs="Arial"/>
          <w:sz w:val="20"/>
          <w:szCs w:val="20"/>
        </w:rPr>
        <w:t xml:space="preserve">Virtual Trilogy event was </w:t>
      </w:r>
      <w:r w:rsidR="001C1DD7" w:rsidRPr="00162181">
        <w:rPr>
          <w:rFonts w:ascii="Arial" w:hAnsi="Arial" w:cs="Arial"/>
          <w:sz w:val="20"/>
          <w:szCs w:val="20"/>
        </w:rPr>
        <w:t xml:space="preserve">to be </w:t>
      </w:r>
      <w:r w:rsidRPr="00162181">
        <w:rPr>
          <w:rFonts w:ascii="Arial" w:hAnsi="Arial" w:cs="Arial"/>
          <w:sz w:val="20"/>
          <w:szCs w:val="20"/>
        </w:rPr>
        <w:t xml:space="preserve">an alternative fulfillment of a funding obligation, that is as an alternative to touring to Sheffield, London and Salford. It is not a substitute to a conclusion of the trilogy and it remains the intention to present the work live. However, touring had become impossible due to the first national lockdown during the Coronavirus pandemic.  </w:t>
      </w:r>
    </w:p>
    <w:p w14:paraId="66B407C3" w14:textId="77777777" w:rsidR="00C976DE" w:rsidRPr="00162181" w:rsidRDefault="00C976DE" w:rsidP="007A3397">
      <w:pPr>
        <w:spacing w:line="480" w:lineRule="auto"/>
        <w:rPr>
          <w:rFonts w:ascii="Arial" w:hAnsi="Arial" w:cs="Arial"/>
          <w:sz w:val="20"/>
          <w:szCs w:val="20"/>
        </w:rPr>
      </w:pPr>
    </w:p>
    <w:p w14:paraId="6770B0B8" w14:textId="77777777" w:rsidR="00B429F5" w:rsidRPr="00162181" w:rsidRDefault="00AE56C4" w:rsidP="007A3397">
      <w:pPr>
        <w:spacing w:line="480" w:lineRule="auto"/>
        <w:rPr>
          <w:rFonts w:ascii="Arial" w:hAnsi="Arial" w:cs="Arial"/>
          <w:sz w:val="20"/>
          <w:szCs w:val="20"/>
        </w:rPr>
      </w:pPr>
      <w:r w:rsidRPr="00162181">
        <w:rPr>
          <w:rFonts w:ascii="Arial" w:hAnsi="Arial" w:cs="Arial"/>
          <w:sz w:val="20"/>
          <w:szCs w:val="20"/>
        </w:rPr>
        <w:t>A</w:t>
      </w:r>
      <w:r w:rsidR="003239DF" w:rsidRPr="00162181">
        <w:rPr>
          <w:rFonts w:ascii="Arial" w:hAnsi="Arial" w:cs="Arial"/>
          <w:sz w:val="20"/>
          <w:szCs w:val="20"/>
        </w:rPr>
        <w:t>t an economic level the company still has to consider the potential revenue of works that are waiting to be seen live. The potential for audiences to download the whole production also presents an opportunity for people to consume performance work, to fast forward through clips, rather than to engage with them deeply and slowly in live performance, or worse from the company’s point of view, rather than going to see them live at all. This</w:t>
      </w:r>
      <w:r w:rsidRPr="00162181">
        <w:rPr>
          <w:rFonts w:ascii="Arial" w:hAnsi="Arial" w:cs="Arial"/>
          <w:sz w:val="20"/>
          <w:szCs w:val="20"/>
        </w:rPr>
        <w:t xml:space="preserve"> public engagement</w:t>
      </w:r>
      <w:r w:rsidR="003239DF" w:rsidRPr="00162181">
        <w:rPr>
          <w:rFonts w:ascii="Arial" w:hAnsi="Arial" w:cs="Arial"/>
          <w:sz w:val="20"/>
          <w:szCs w:val="20"/>
        </w:rPr>
        <w:t xml:space="preserve"> format might build a following for the work</w:t>
      </w:r>
      <w:r w:rsidRPr="00162181">
        <w:rPr>
          <w:rFonts w:ascii="Arial" w:hAnsi="Arial" w:cs="Arial"/>
          <w:sz w:val="20"/>
          <w:szCs w:val="20"/>
        </w:rPr>
        <w:t xml:space="preserve"> and its themes</w:t>
      </w:r>
      <w:r w:rsidR="003239DF" w:rsidRPr="00162181">
        <w:rPr>
          <w:rFonts w:ascii="Arial" w:hAnsi="Arial" w:cs="Arial"/>
          <w:sz w:val="20"/>
          <w:szCs w:val="20"/>
        </w:rPr>
        <w:t xml:space="preserve"> and a desire to see it live, but either way income from bookings and income from touring remain urgent concerns for the company. </w:t>
      </w:r>
      <w:r w:rsidRPr="00162181">
        <w:rPr>
          <w:rFonts w:ascii="Arial" w:hAnsi="Arial" w:cs="Arial"/>
          <w:sz w:val="20"/>
          <w:szCs w:val="20"/>
        </w:rPr>
        <w:t xml:space="preserve">Promotion of the Virtual Seminars and </w:t>
      </w:r>
      <w:r w:rsidR="00B429F5" w:rsidRPr="00162181">
        <w:rPr>
          <w:rFonts w:ascii="Arial" w:hAnsi="Arial" w:cs="Arial"/>
          <w:sz w:val="20"/>
          <w:szCs w:val="20"/>
        </w:rPr>
        <w:t xml:space="preserve">an invitation to view </w:t>
      </w:r>
      <w:r w:rsidRPr="00162181">
        <w:rPr>
          <w:rFonts w:ascii="Arial" w:hAnsi="Arial" w:cs="Arial"/>
          <w:sz w:val="20"/>
          <w:szCs w:val="20"/>
        </w:rPr>
        <w:t xml:space="preserve">the clips may also undermine the </w:t>
      </w:r>
      <w:r w:rsidR="00B429F5" w:rsidRPr="00162181">
        <w:rPr>
          <w:rFonts w:ascii="Arial" w:hAnsi="Arial" w:cs="Arial"/>
          <w:sz w:val="20"/>
          <w:szCs w:val="20"/>
        </w:rPr>
        <w:t>idea arrived at by the company</w:t>
      </w:r>
      <w:r w:rsidRPr="00162181">
        <w:rPr>
          <w:rFonts w:ascii="Arial" w:hAnsi="Arial" w:cs="Arial"/>
          <w:sz w:val="20"/>
          <w:szCs w:val="20"/>
        </w:rPr>
        <w:t xml:space="preserve"> by the end of the trilogy that the theatrical event itself has therapeutic benefits, through a combination of catharsis, comic relief and provocation in a carefully framed forum. </w:t>
      </w:r>
    </w:p>
    <w:p w14:paraId="3322ED6B" w14:textId="77777777" w:rsidR="00B429F5" w:rsidRPr="00162181" w:rsidRDefault="00B429F5" w:rsidP="007A3397">
      <w:pPr>
        <w:spacing w:line="480" w:lineRule="auto"/>
        <w:rPr>
          <w:rFonts w:ascii="Arial" w:hAnsi="Arial" w:cs="Arial"/>
          <w:sz w:val="20"/>
          <w:szCs w:val="20"/>
        </w:rPr>
      </w:pPr>
    </w:p>
    <w:p w14:paraId="5DFAF4F7" w14:textId="77777777" w:rsidR="00B429F5" w:rsidRPr="00162181" w:rsidRDefault="00B429F5" w:rsidP="007A3397">
      <w:pPr>
        <w:spacing w:line="480" w:lineRule="auto"/>
        <w:rPr>
          <w:rFonts w:ascii="Arial" w:hAnsi="Arial" w:cs="Arial"/>
          <w:sz w:val="20"/>
          <w:szCs w:val="20"/>
        </w:rPr>
      </w:pPr>
    </w:p>
    <w:p w14:paraId="16E823FC" w14:textId="213B6CB0" w:rsidR="00B429F5" w:rsidRPr="00162181" w:rsidRDefault="00B429F5" w:rsidP="007A3397">
      <w:pPr>
        <w:spacing w:line="480" w:lineRule="auto"/>
        <w:rPr>
          <w:rFonts w:ascii="Arial" w:hAnsi="Arial" w:cs="Arial"/>
          <w:b/>
          <w:sz w:val="20"/>
          <w:szCs w:val="20"/>
        </w:rPr>
      </w:pPr>
      <w:r w:rsidRPr="00162181">
        <w:rPr>
          <w:rFonts w:ascii="Arial" w:hAnsi="Arial" w:cs="Arial"/>
          <w:b/>
          <w:sz w:val="20"/>
          <w:szCs w:val="20"/>
        </w:rPr>
        <w:t>Audience Responses and the Representation of Ageing in DDDOPD</w:t>
      </w:r>
    </w:p>
    <w:p w14:paraId="75979FCF" w14:textId="77777777" w:rsidR="00B429F5" w:rsidRPr="00162181" w:rsidRDefault="00B429F5" w:rsidP="007A3397">
      <w:pPr>
        <w:spacing w:line="480" w:lineRule="auto"/>
        <w:rPr>
          <w:rFonts w:ascii="Arial" w:hAnsi="Arial" w:cs="Arial"/>
          <w:sz w:val="20"/>
          <w:szCs w:val="20"/>
        </w:rPr>
      </w:pPr>
    </w:p>
    <w:p w14:paraId="353F8175" w14:textId="2F7349CB" w:rsidR="00D87C9C" w:rsidRPr="00162181" w:rsidRDefault="00AE56C4" w:rsidP="007A3397">
      <w:pPr>
        <w:spacing w:line="480" w:lineRule="auto"/>
        <w:rPr>
          <w:rFonts w:ascii="Arial" w:hAnsi="Arial" w:cs="Arial"/>
          <w:sz w:val="20"/>
          <w:szCs w:val="20"/>
        </w:rPr>
      </w:pPr>
      <w:r w:rsidRPr="00162181">
        <w:rPr>
          <w:rFonts w:ascii="Arial" w:hAnsi="Arial" w:cs="Arial"/>
          <w:sz w:val="20"/>
          <w:szCs w:val="20"/>
        </w:rPr>
        <w:t xml:space="preserve">The </w:t>
      </w:r>
      <w:r w:rsidR="00B429F5" w:rsidRPr="00162181">
        <w:rPr>
          <w:rFonts w:ascii="Arial" w:hAnsi="Arial" w:cs="Arial"/>
          <w:sz w:val="20"/>
          <w:szCs w:val="20"/>
        </w:rPr>
        <w:t xml:space="preserve">Virtual Trilogy may however operate as a way of preparing the audience to appreciate the terms of this framing and the intentions of the performance rather than being preoccupied by issues of offensive and representation, which are recurring theme of the discussions in the final seminar. In May 2020 </w:t>
      </w:r>
      <w:r w:rsidR="00AC5F75" w:rsidRPr="00162181">
        <w:rPr>
          <w:rFonts w:ascii="Arial" w:hAnsi="Arial" w:cs="Arial"/>
          <w:sz w:val="20"/>
          <w:szCs w:val="20"/>
        </w:rPr>
        <w:t xml:space="preserve">The title </w:t>
      </w:r>
      <w:r w:rsidR="00DD7C0C" w:rsidRPr="00162181">
        <w:rPr>
          <w:rFonts w:ascii="Arial" w:hAnsi="Arial" w:cs="Arial"/>
          <w:i/>
          <w:sz w:val="20"/>
          <w:szCs w:val="20"/>
        </w:rPr>
        <w:t>Die!</w:t>
      </w:r>
      <w:r w:rsidR="002D4BB8" w:rsidRPr="00162181">
        <w:rPr>
          <w:rFonts w:ascii="Arial" w:hAnsi="Arial" w:cs="Arial"/>
          <w:i/>
          <w:sz w:val="20"/>
          <w:szCs w:val="20"/>
        </w:rPr>
        <w:t xml:space="preserve"> </w:t>
      </w:r>
      <w:r w:rsidR="00DD7C0C" w:rsidRPr="00162181">
        <w:rPr>
          <w:rFonts w:ascii="Arial" w:hAnsi="Arial" w:cs="Arial"/>
          <w:i/>
          <w:sz w:val="20"/>
          <w:szCs w:val="20"/>
        </w:rPr>
        <w:t>Die!</w:t>
      </w:r>
      <w:r w:rsidR="002D4BB8" w:rsidRPr="00162181">
        <w:rPr>
          <w:rFonts w:ascii="Arial" w:hAnsi="Arial" w:cs="Arial"/>
          <w:i/>
          <w:sz w:val="20"/>
          <w:szCs w:val="20"/>
        </w:rPr>
        <w:t xml:space="preserve"> </w:t>
      </w:r>
      <w:r w:rsidR="00DD7C0C" w:rsidRPr="00162181">
        <w:rPr>
          <w:rFonts w:ascii="Arial" w:hAnsi="Arial" w:cs="Arial"/>
          <w:i/>
          <w:sz w:val="20"/>
          <w:szCs w:val="20"/>
        </w:rPr>
        <w:t>Die!</w:t>
      </w:r>
      <w:r w:rsidR="002D4BB8" w:rsidRPr="00162181">
        <w:rPr>
          <w:rFonts w:ascii="Arial" w:hAnsi="Arial" w:cs="Arial"/>
          <w:i/>
          <w:sz w:val="20"/>
          <w:szCs w:val="20"/>
        </w:rPr>
        <w:t xml:space="preserve"> </w:t>
      </w:r>
      <w:r w:rsidR="00DD7C0C" w:rsidRPr="00162181">
        <w:rPr>
          <w:rFonts w:ascii="Arial" w:hAnsi="Arial" w:cs="Arial"/>
          <w:i/>
          <w:sz w:val="20"/>
          <w:szCs w:val="20"/>
        </w:rPr>
        <w:t>O</w:t>
      </w:r>
      <w:r w:rsidR="002D4BB8" w:rsidRPr="00162181">
        <w:rPr>
          <w:rFonts w:ascii="Arial" w:hAnsi="Arial" w:cs="Arial"/>
          <w:i/>
          <w:sz w:val="20"/>
          <w:szCs w:val="20"/>
        </w:rPr>
        <w:t>ld People Die!</w:t>
      </w:r>
      <w:r w:rsidR="002D4BB8" w:rsidRPr="00162181">
        <w:rPr>
          <w:rFonts w:ascii="Arial" w:hAnsi="Arial" w:cs="Arial"/>
          <w:sz w:val="20"/>
          <w:szCs w:val="20"/>
        </w:rPr>
        <w:t xml:space="preserve"> </w:t>
      </w:r>
      <w:r w:rsidR="0046439C" w:rsidRPr="00162181">
        <w:rPr>
          <w:rFonts w:ascii="Arial" w:hAnsi="Arial" w:cs="Arial"/>
          <w:sz w:val="20"/>
          <w:szCs w:val="20"/>
        </w:rPr>
        <w:t>u</w:t>
      </w:r>
      <w:r w:rsidR="00AC5F75" w:rsidRPr="00162181">
        <w:rPr>
          <w:rFonts w:ascii="Arial" w:hAnsi="Arial" w:cs="Arial"/>
          <w:sz w:val="20"/>
          <w:szCs w:val="20"/>
        </w:rPr>
        <w:t>nexpectedly carried additional potency as a provocation to cultural attitudes to ageing and death (in the UK and Australia at least) amidst widespread fear, loss and grief in the context of rapidly rising death rates across Europe in the initial wave of the Coronavirus pandemic. T</w:t>
      </w:r>
      <w:r w:rsidR="000D3DF1" w:rsidRPr="00162181">
        <w:rPr>
          <w:rFonts w:ascii="Arial" w:hAnsi="Arial" w:cs="Arial"/>
          <w:sz w:val="20"/>
          <w:szCs w:val="20"/>
        </w:rPr>
        <w:t xml:space="preserve">he first piece </w:t>
      </w:r>
      <w:r w:rsidR="002D4BB8" w:rsidRPr="00162181">
        <w:rPr>
          <w:rFonts w:ascii="Arial" w:hAnsi="Arial" w:cs="Arial"/>
          <w:i/>
          <w:sz w:val="20"/>
          <w:szCs w:val="20"/>
        </w:rPr>
        <w:t>The Eradication of Schizophrenia in Western Lapland</w:t>
      </w:r>
      <w:r w:rsidR="002D4BB8" w:rsidRPr="00162181">
        <w:rPr>
          <w:rFonts w:ascii="Arial" w:hAnsi="Arial" w:cs="Arial"/>
          <w:sz w:val="20"/>
          <w:szCs w:val="20"/>
        </w:rPr>
        <w:t xml:space="preserve"> </w:t>
      </w:r>
      <w:r w:rsidR="000D3DF1" w:rsidRPr="00162181">
        <w:rPr>
          <w:rFonts w:ascii="Arial" w:hAnsi="Arial" w:cs="Arial"/>
          <w:sz w:val="20"/>
          <w:szCs w:val="20"/>
        </w:rPr>
        <w:t xml:space="preserve">(TEOSWL) had </w:t>
      </w:r>
      <w:r w:rsidR="002D4BB8" w:rsidRPr="00162181">
        <w:rPr>
          <w:rFonts w:ascii="Arial" w:hAnsi="Arial" w:cs="Arial"/>
          <w:sz w:val="20"/>
          <w:szCs w:val="20"/>
        </w:rPr>
        <w:t xml:space="preserve">presented </w:t>
      </w:r>
      <w:r w:rsidR="000D3DF1" w:rsidRPr="00162181">
        <w:rPr>
          <w:rFonts w:ascii="Arial" w:hAnsi="Arial" w:cs="Arial"/>
          <w:sz w:val="20"/>
          <w:szCs w:val="20"/>
        </w:rPr>
        <w:t>a challenge to publicists</w:t>
      </w:r>
      <w:r w:rsidR="00497770" w:rsidRPr="00162181">
        <w:rPr>
          <w:rFonts w:ascii="Arial" w:hAnsi="Arial" w:cs="Arial"/>
          <w:sz w:val="20"/>
          <w:szCs w:val="20"/>
        </w:rPr>
        <w:t>,</w:t>
      </w:r>
      <w:r w:rsidR="00217738" w:rsidRPr="00162181">
        <w:rPr>
          <w:rFonts w:ascii="Arial" w:hAnsi="Arial" w:cs="Arial"/>
          <w:sz w:val="20"/>
          <w:szCs w:val="20"/>
        </w:rPr>
        <w:t xml:space="preserve"> according to the initial Producer Jo Crowley</w:t>
      </w:r>
      <w:r w:rsidR="00AC5F75" w:rsidRPr="00162181">
        <w:rPr>
          <w:rFonts w:ascii="Arial" w:hAnsi="Arial" w:cs="Arial"/>
          <w:sz w:val="20"/>
          <w:szCs w:val="20"/>
        </w:rPr>
        <w:t>, due to the inclusi</w:t>
      </w:r>
      <w:r w:rsidR="0046439C" w:rsidRPr="00162181">
        <w:rPr>
          <w:rFonts w:ascii="Arial" w:hAnsi="Arial" w:cs="Arial"/>
          <w:sz w:val="20"/>
          <w:szCs w:val="20"/>
        </w:rPr>
        <w:t>on of the word ‘schizophrenia’; and t</w:t>
      </w:r>
      <w:r w:rsidR="000A19D5" w:rsidRPr="00162181">
        <w:rPr>
          <w:rFonts w:ascii="Arial" w:hAnsi="Arial" w:cs="Arial"/>
          <w:sz w:val="20"/>
          <w:szCs w:val="20"/>
        </w:rPr>
        <w:t>here were</w:t>
      </w:r>
      <w:r w:rsidR="003239DF" w:rsidRPr="00162181">
        <w:rPr>
          <w:rFonts w:ascii="Arial" w:hAnsi="Arial" w:cs="Arial"/>
          <w:sz w:val="20"/>
          <w:szCs w:val="20"/>
        </w:rPr>
        <w:t xml:space="preserve"> also </w:t>
      </w:r>
      <w:r w:rsidR="000A19D5" w:rsidRPr="00162181">
        <w:rPr>
          <w:rFonts w:ascii="Arial" w:hAnsi="Arial" w:cs="Arial"/>
          <w:sz w:val="20"/>
          <w:szCs w:val="20"/>
        </w:rPr>
        <w:t xml:space="preserve">concerns over </w:t>
      </w:r>
      <w:r w:rsidR="00217738" w:rsidRPr="00162181">
        <w:rPr>
          <w:rFonts w:ascii="Arial" w:hAnsi="Arial" w:cs="Arial"/>
          <w:sz w:val="20"/>
          <w:szCs w:val="20"/>
        </w:rPr>
        <w:t>title</w:t>
      </w:r>
      <w:r w:rsidR="00AC5F75" w:rsidRPr="00162181">
        <w:rPr>
          <w:rFonts w:ascii="Arial" w:hAnsi="Arial" w:cs="Arial"/>
          <w:sz w:val="20"/>
          <w:szCs w:val="20"/>
        </w:rPr>
        <w:t xml:space="preserve"> of DDDOPD</w:t>
      </w:r>
      <w:r w:rsidR="00217738" w:rsidRPr="00162181">
        <w:rPr>
          <w:rFonts w:ascii="Arial" w:hAnsi="Arial" w:cs="Arial"/>
          <w:sz w:val="20"/>
          <w:szCs w:val="20"/>
        </w:rPr>
        <w:t xml:space="preserve">, </w:t>
      </w:r>
      <w:r w:rsidR="000A19D5" w:rsidRPr="00162181">
        <w:rPr>
          <w:rFonts w:ascii="Arial" w:hAnsi="Arial" w:cs="Arial"/>
          <w:sz w:val="20"/>
          <w:szCs w:val="20"/>
        </w:rPr>
        <w:t>from co-commissioners Battersea Arts Centre,</w:t>
      </w:r>
      <w:r w:rsidR="00AC5F75" w:rsidRPr="00162181">
        <w:rPr>
          <w:rFonts w:ascii="Arial" w:hAnsi="Arial" w:cs="Arial"/>
          <w:sz w:val="20"/>
          <w:szCs w:val="20"/>
        </w:rPr>
        <w:t xml:space="preserve"> </w:t>
      </w:r>
      <w:r w:rsidR="00217738" w:rsidRPr="00162181">
        <w:rPr>
          <w:rFonts w:ascii="Arial" w:hAnsi="Arial" w:cs="Arial"/>
          <w:sz w:val="20"/>
          <w:szCs w:val="20"/>
        </w:rPr>
        <w:t>according to Woods and Haynes</w:t>
      </w:r>
      <w:r w:rsidR="003239DF" w:rsidRPr="00162181">
        <w:rPr>
          <w:rFonts w:ascii="Arial" w:hAnsi="Arial" w:cs="Arial"/>
          <w:sz w:val="20"/>
          <w:szCs w:val="20"/>
        </w:rPr>
        <w:t xml:space="preserve">. </w:t>
      </w:r>
      <w:r w:rsidR="00AC5F75" w:rsidRPr="00162181">
        <w:rPr>
          <w:rFonts w:ascii="Arial" w:hAnsi="Arial" w:cs="Arial"/>
          <w:sz w:val="20"/>
          <w:szCs w:val="20"/>
        </w:rPr>
        <w:t>O</w:t>
      </w:r>
      <w:r w:rsidR="00B429F5" w:rsidRPr="00162181">
        <w:rPr>
          <w:rFonts w:ascii="Arial" w:hAnsi="Arial" w:cs="Arial"/>
          <w:sz w:val="20"/>
          <w:szCs w:val="20"/>
        </w:rPr>
        <w:t xml:space="preserve">ne literal </w:t>
      </w:r>
      <w:r w:rsidR="000D3DF1" w:rsidRPr="00162181">
        <w:rPr>
          <w:rFonts w:ascii="Arial" w:hAnsi="Arial" w:cs="Arial"/>
          <w:sz w:val="20"/>
          <w:szCs w:val="20"/>
        </w:rPr>
        <w:t xml:space="preserve">reading </w:t>
      </w:r>
      <w:r w:rsidR="00B429F5" w:rsidRPr="00162181">
        <w:rPr>
          <w:rFonts w:ascii="Arial" w:hAnsi="Arial" w:cs="Arial"/>
          <w:sz w:val="20"/>
          <w:szCs w:val="20"/>
        </w:rPr>
        <w:t>might interpret</w:t>
      </w:r>
      <w:r w:rsidR="00217738" w:rsidRPr="00162181">
        <w:rPr>
          <w:rFonts w:ascii="Arial" w:hAnsi="Arial" w:cs="Arial"/>
          <w:sz w:val="20"/>
          <w:szCs w:val="20"/>
        </w:rPr>
        <w:t xml:space="preserve"> a</w:t>
      </w:r>
      <w:r w:rsidR="00B429F5" w:rsidRPr="00162181">
        <w:rPr>
          <w:rFonts w:ascii="Arial" w:hAnsi="Arial" w:cs="Arial"/>
          <w:sz w:val="20"/>
          <w:szCs w:val="20"/>
        </w:rPr>
        <w:t xml:space="preserve"> desire</w:t>
      </w:r>
      <w:r w:rsidR="00217738" w:rsidRPr="00162181">
        <w:rPr>
          <w:rFonts w:ascii="Arial" w:hAnsi="Arial" w:cs="Arial"/>
          <w:sz w:val="20"/>
          <w:szCs w:val="20"/>
        </w:rPr>
        <w:t xml:space="preserve"> to exclude older people, played into a potential cultural bias and ageism</w:t>
      </w:r>
      <w:r w:rsidR="00B429F5" w:rsidRPr="00162181">
        <w:rPr>
          <w:rFonts w:ascii="Arial" w:hAnsi="Arial" w:cs="Arial"/>
          <w:sz w:val="20"/>
          <w:szCs w:val="20"/>
        </w:rPr>
        <w:t xml:space="preserve"> in society</w:t>
      </w:r>
      <w:r w:rsidR="00217738" w:rsidRPr="00162181">
        <w:rPr>
          <w:rFonts w:ascii="Arial" w:hAnsi="Arial" w:cs="Arial"/>
          <w:sz w:val="20"/>
          <w:szCs w:val="20"/>
        </w:rPr>
        <w:t xml:space="preserve">. This was not the intention of the Woods and Haynes, and this would be at odds with the ethos of the previous two works of course, which </w:t>
      </w:r>
      <w:r w:rsidR="001E5A01" w:rsidRPr="00162181">
        <w:rPr>
          <w:rFonts w:ascii="Arial" w:hAnsi="Arial" w:cs="Arial"/>
          <w:sz w:val="20"/>
          <w:szCs w:val="20"/>
        </w:rPr>
        <w:t>draw</w:t>
      </w:r>
      <w:r w:rsidR="00217738" w:rsidRPr="00162181">
        <w:rPr>
          <w:rFonts w:ascii="Arial" w:hAnsi="Arial" w:cs="Arial"/>
          <w:sz w:val="20"/>
          <w:szCs w:val="20"/>
        </w:rPr>
        <w:t xml:space="preserve"> </w:t>
      </w:r>
      <w:r w:rsidR="001E5A01" w:rsidRPr="00162181">
        <w:rPr>
          <w:rFonts w:ascii="Arial" w:hAnsi="Arial" w:cs="Arial"/>
          <w:sz w:val="20"/>
          <w:szCs w:val="20"/>
        </w:rPr>
        <w:t xml:space="preserve">attention to the </w:t>
      </w:r>
      <w:r w:rsidR="00AC5F75" w:rsidRPr="00162181">
        <w:rPr>
          <w:rFonts w:ascii="Arial" w:hAnsi="Arial" w:cs="Arial"/>
          <w:sz w:val="20"/>
          <w:szCs w:val="20"/>
        </w:rPr>
        <w:t xml:space="preserve">limited </w:t>
      </w:r>
      <w:r w:rsidR="001E5A01" w:rsidRPr="00162181">
        <w:rPr>
          <w:rFonts w:ascii="Arial" w:hAnsi="Arial" w:cs="Arial"/>
          <w:sz w:val="20"/>
          <w:szCs w:val="20"/>
        </w:rPr>
        <w:t>social and medical provision for some mental health conditions and to the subsequent marginalisation of people living with stress and anxiety.</w:t>
      </w:r>
      <w:r w:rsidR="00217738" w:rsidRPr="00162181">
        <w:rPr>
          <w:rFonts w:ascii="Arial" w:hAnsi="Arial" w:cs="Arial"/>
          <w:sz w:val="20"/>
          <w:szCs w:val="20"/>
        </w:rPr>
        <w:t xml:space="preserve"> </w:t>
      </w:r>
      <w:r w:rsidR="00B429F5" w:rsidRPr="00162181">
        <w:rPr>
          <w:rFonts w:ascii="Arial" w:hAnsi="Arial" w:cs="Arial"/>
          <w:sz w:val="20"/>
          <w:szCs w:val="20"/>
        </w:rPr>
        <w:t xml:space="preserve"> </w:t>
      </w:r>
      <w:r w:rsidR="002A6C73" w:rsidRPr="00162181">
        <w:rPr>
          <w:rFonts w:ascii="Arial" w:hAnsi="Arial" w:cs="Arial"/>
          <w:sz w:val="20"/>
          <w:szCs w:val="20"/>
        </w:rPr>
        <w:t>P</w:t>
      </w:r>
      <w:r w:rsidR="00B429F5" w:rsidRPr="00162181">
        <w:rPr>
          <w:rFonts w:ascii="Arial" w:hAnsi="Arial" w:cs="Arial"/>
          <w:sz w:val="20"/>
          <w:szCs w:val="20"/>
        </w:rPr>
        <w:t xml:space="preserve">eople did ‘walk out’, </w:t>
      </w:r>
      <w:r w:rsidR="002A6C73" w:rsidRPr="00162181">
        <w:rPr>
          <w:rFonts w:ascii="Arial" w:hAnsi="Arial" w:cs="Arial"/>
          <w:sz w:val="20"/>
          <w:szCs w:val="20"/>
        </w:rPr>
        <w:t xml:space="preserve">and offending the audience is a concern, particularly as it is counter to the relationship of comical performers. As David says, he is able to relax and be still and explore the possibilities of a moment if the audience appreciates and enjoys the work. In </w:t>
      </w:r>
      <w:r w:rsidR="008E72C5" w:rsidRPr="00162181">
        <w:rPr>
          <w:rFonts w:ascii="Arial" w:hAnsi="Arial" w:cs="Arial"/>
          <w:sz w:val="20"/>
          <w:szCs w:val="20"/>
        </w:rPr>
        <w:t>a</w:t>
      </w:r>
      <w:r w:rsidR="002A6C73" w:rsidRPr="00162181">
        <w:rPr>
          <w:rFonts w:ascii="Arial" w:hAnsi="Arial" w:cs="Arial"/>
          <w:sz w:val="20"/>
          <w:szCs w:val="20"/>
        </w:rPr>
        <w:t xml:space="preserve"> fascinating conversation in the last half hour of the seminar, Kinderman points out that some of the aggressive react</w:t>
      </w:r>
      <w:r w:rsidR="008E72C5">
        <w:rPr>
          <w:rFonts w:ascii="Arial" w:hAnsi="Arial" w:cs="Arial"/>
          <w:sz w:val="20"/>
          <w:szCs w:val="20"/>
        </w:rPr>
        <w:t xml:space="preserve">ions that were </w:t>
      </w:r>
      <w:r w:rsidR="002A6C73" w:rsidRPr="00162181">
        <w:rPr>
          <w:rFonts w:ascii="Arial" w:hAnsi="Arial" w:cs="Arial"/>
          <w:sz w:val="20"/>
          <w:szCs w:val="20"/>
        </w:rPr>
        <w:t xml:space="preserve">triggered are similar to the response of people to consultant who are not able to offer an easy medical solution to debilitating pain that a person carries for years.  Wood and Haynes </w:t>
      </w:r>
      <w:r w:rsidR="00B429F5" w:rsidRPr="00162181">
        <w:rPr>
          <w:rFonts w:ascii="Arial" w:hAnsi="Arial" w:cs="Arial"/>
          <w:sz w:val="20"/>
          <w:szCs w:val="20"/>
        </w:rPr>
        <w:t xml:space="preserve">point out their deep respect and sense of responsibility towards the elders that have helped to shaped the characters and scenes in the play, </w:t>
      </w:r>
      <w:r w:rsidR="002A6C73" w:rsidRPr="00162181">
        <w:rPr>
          <w:rFonts w:ascii="Arial" w:hAnsi="Arial" w:cs="Arial"/>
          <w:sz w:val="20"/>
          <w:szCs w:val="20"/>
        </w:rPr>
        <w:t xml:space="preserve">and </w:t>
      </w:r>
      <w:r w:rsidR="00B429F5" w:rsidRPr="00162181">
        <w:rPr>
          <w:rFonts w:ascii="Arial" w:hAnsi="Arial" w:cs="Arial"/>
          <w:sz w:val="20"/>
          <w:szCs w:val="20"/>
        </w:rPr>
        <w:t xml:space="preserve">David and Jon point out that they are prepared the change the name </w:t>
      </w:r>
      <w:r w:rsidR="002A6C73" w:rsidRPr="00162181">
        <w:rPr>
          <w:rFonts w:ascii="Arial" w:hAnsi="Arial" w:cs="Arial"/>
          <w:sz w:val="20"/>
          <w:szCs w:val="20"/>
        </w:rPr>
        <w:t xml:space="preserve">of the play following the </w:t>
      </w:r>
      <w:r w:rsidR="00B429F5" w:rsidRPr="00162181">
        <w:rPr>
          <w:rFonts w:ascii="Arial" w:hAnsi="Arial" w:cs="Arial"/>
          <w:sz w:val="20"/>
          <w:szCs w:val="20"/>
        </w:rPr>
        <w:t>pandemic</w:t>
      </w:r>
      <w:r w:rsidR="002A6C73" w:rsidRPr="00162181">
        <w:rPr>
          <w:rFonts w:ascii="Arial" w:hAnsi="Arial" w:cs="Arial"/>
          <w:sz w:val="20"/>
          <w:szCs w:val="20"/>
        </w:rPr>
        <w:t xml:space="preserve">, to respond to the new sensitivity to the vulnerability of older care </w:t>
      </w:r>
      <w:r w:rsidR="00B429F5" w:rsidRPr="00162181">
        <w:rPr>
          <w:rFonts w:ascii="Arial" w:hAnsi="Arial" w:cs="Arial"/>
          <w:sz w:val="20"/>
          <w:szCs w:val="20"/>
        </w:rPr>
        <w:t>and</w:t>
      </w:r>
      <w:r w:rsidR="002A6C73" w:rsidRPr="00162181">
        <w:rPr>
          <w:rFonts w:ascii="Arial" w:hAnsi="Arial" w:cs="Arial"/>
          <w:sz w:val="20"/>
          <w:szCs w:val="20"/>
        </w:rPr>
        <w:t xml:space="preserve"> also</w:t>
      </w:r>
      <w:r w:rsidR="00B429F5" w:rsidRPr="00162181">
        <w:rPr>
          <w:rFonts w:ascii="Arial" w:hAnsi="Arial" w:cs="Arial"/>
          <w:sz w:val="20"/>
          <w:szCs w:val="20"/>
        </w:rPr>
        <w:t xml:space="preserve"> to accommodate diverse cultural approaches</w:t>
      </w:r>
      <w:r w:rsidR="002A6C73" w:rsidRPr="00162181">
        <w:rPr>
          <w:rFonts w:ascii="Arial" w:hAnsi="Arial" w:cs="Arial"/>
          <w:sz w:val="20"/>
          <w:szCs w:val="20"/>
        </w:rPr>
        <w:t xml:space="preserve"> to elders if the work is to tour beyond the UK and Australia.</w:t>
      </w:r>
    </w:p>
    <w:p w14:paraId="46107424" w14:textId="77777777" w:rsidR="00B429F5" w:rsidRPr="00162181" w:rsidRDefault="00B429F5" w:rsidP="007A3397">
      <w:pPr>
        <w:spacing w:line="480" w:lineRule="auto"/>
        <w:rPr>
          <w:rFonts w:ascii="Arial" w:hAnsi="Arial" w:cs="Arial"/>
          <w:sz w:val="20"/>
          <w:szCs w:val="20"/>
        </w:rPr>
      </w:pPr>
    </w:p>
    <w:p w14:paraId="3A2FD43A" w14:textId="6CAAB48E" w:rsidR="00F06374" w:rsidRPr="00162181" w:rsidRDefault="003239DF" w:rsidP="007A3397">
      <w:pPr>
        <w:spacing w:line="480" w:lineRule="auto"/>
        <w:rPr>
          <w:rFonts w:ascii="Arial" w:hAnsi="Arial" w:cs="Arial"/>
          <w:sz w:val="20"/>
          <w:szCs w:val="20"/>
        </w:rPr>
      </w:pPr>
      <w:r w:rsidRPr="00162181">
        <w:rPr>
          <w:rFonts w:ascii="Arial" w:hAnsi="Arial" w:cs="Arial"/>
          <w:sz w:val="20"/>
          <w:szCs w:val="20"/>
        </w:rPr>
        <w:t xml:space="preserve">As well as </w:t>
      </w:r>
      <w:r w:rsidR="00F06374" w:rsidRPr="00162181">
        <w:rPr>
          <w:rFonts w:ascii="Arial" w:hAnsi="Arial" w:cs="Arial"/>
          <w:sz w:val="20"/>
          <w:szCs w:val="20"/>
        </w:rPr>
        <w:t xml:space="preserve">suggesting the format for the symposium and producing </w:t>
      </w:r>
      <w:r w:rsidR="0046439C" w:rsidRPr="00162181">
        <w:rPr>
          <w:rFonts w:ascii="Arial" w:hAnsi="Arial" w:cs="Arial"/>
          <w:sz w:val="20"/>
          <w:szCs w:val="20"/>
        </w:rPr>
        <w:t>with support from</w:t>
      </w:r>
      <w:r w:rsidR="00F06374" w:rsidRPr="00162181">
        <w:rPr>
          <w:rFonts w:ascii="Arial" w:hAnsi="Arial" w:cs="Arial"/>
          <w:sz w:val="20"/>
          <w:szCs w:val="20"/>
        </w:rPr>
        <w:t xml:space="preserve"> The New Adelphi Theatre team, my </w:t>
      </w:r>
      <w:r w:rsidR="00B93836" w:rsidRPr="00162181">
        <w:rPr>
          <w:rFonts w:ascii="Arial" w:hAnsi="Arial" w:cs="Arial"/>
          <w:sz w:val="20"/>
          <w:szCs w:val="20"/>
        </w:rPr>
        <w:t xml:space="preserve">own contribution to the creative element </w:t>
      </w:r>
      <w:r w:rsidR="00F06374" w:rsidRPr="00162181">
        <w:rPr>
          <w:rFonts w:ascii="Arial" w:hAnsi="Arial" w:cs="Arial"/>
          <w:sz w:val="20"/>
          <w:szCs w:val="20"/>
        </w:rPr>
        <w:t>has been</w:t>
      </w:r>
      <w:r w:rsidR="00B93836" w:rsidRPr="00162181">
        <w:rPr>
          <w:rFonts w:ascii="Arial" w:hAnsi="Arial" w:cs="Arial"/>
          <w:sz w:val="20"/>
          <w:szCs w:val="20"/>
        </w:rPr>
        <w:t xml:space="preserve"> </w:t>
      </w:r>
      <w:r w:rsidR="0046439C" w:rsidRPr="00162181">
        <w:rPr>
          <w:rFonts w:ascii="Arial" w:hAnsi="Arial" w:cs="Arial"/>
          <w:sz w:val="20"/>
          <w:szCs w:val="20"/>
        </w:rPr>
        <w:t>to facilitate</w:t>
      </w:r>
      <w:r w:rsidR="00F06374" w:rsidRPr="00162181">
        <w:rPr>
          <w:rFonts w:ascii="Arial" w:hAnsi="Arial" w:cs="Arial"/>
          <w:sz w:val="20"/>
          <w:szCs w:val="20"/>
        </w:rPr>
        <w:t xml:space="preserve"> </w:t>
      </w:r>
      <w:r w:rsidR="00B93836" w:rsidRPr="00162181">
        <w:rPr>
          <w:rFonts w:ascii="Arial" w:hAnsi="Arial" w:cs="Arial"/>
          <w:sz w:val="20"/>
          <w:szCs w:val="20"/>
        </w:rPr>
        <w:t>a</w:t>
      </w:r>
      <w:r w:rsidR="00F06374" w:rsidRPr="00162181">
        <w:rPr>
          <w:rFonts w:ascii="Arial" w:hAnsi="Arial" w:cs="Arial"/>
          <w:sz w:val="20"/>
          <w:szCs w:val="20"/>
        </w:rPr>
        <w:t xml:space="preserve"> </w:t>
      </w:r>
      <w:r w:rsidR="00B429F5" w:rsidRPr="00162181">
        <w:rPr>
          <w:rFonts w:ascii="Arial" w:hAnsi="Arial" w:cs="Arial"/>
          <w:sz w:val="20"/>
          <w:szCs w:val="20"/>
        </w:rPr>
        <w:t>three-</w:t>
      </w:r>
      <w:r w:rsidR="0046439C" w:rsidRPr="00162181">
        <w:rPr>
          <w:rFonts w:ascii="Arial" w:hAnsi="Arial" w:cs="Arial"/>
          <w:sz w:val="20"/>
          <w:szCs w:val="20"/>
        </w:rPr>
        <w:t xml:space="preserve">day </w:t>
      </w:r>
      <w:r w:rsidR="00F06374" w:rsidRPr="00162181">
        <w:rPr>
          <w:rFonts w:ascii="Arial" w:hAnsi="Arial" w:cs="Arial"/>
          <w:sz w:val="20"/>
          <w:szCs w:val="20"/>
        </w:rPr>
        <w:t>residency</w:t>
      </w:r>
      <w:r w:rsidR="0046439C" w:rsidRPr="00162181">
        <w:rPr>
          <w:rFonts w:ascii="Arial" w:hAnsi="Arial" w:cs="Arial"/>
          <w:sz w:val="20"/>
          <w:szCs w:val="20"/>
        </w:rPr>
        <w:t xml:space="preserve"> in 2017</w:t>
      </w:r>
      <w:r w:rsidR="00F06374" w:rsidRPr="00162181">
        <w:rPr>
          <w:rFonts w:ascii="Arial" w:hAnsi="Arial" w:cs="Arial"/>
          <w:sz w:val="20"/>
          <w:szCs w:val="20"/>
        </w:rPr>
        <w:t xml:space="preserve"> by Ridiculusmus, </w:t>
      </w:r>
      <w:r w:rsidR="0046439C" w:rsidRPr="00162181">
        <w:rPr>
          <w:rFonts w:ascii="Arial" w:hAnsi="Arial" w:cs="Arial"/>
          <w:sz w:val="20"/>
          <w:szCs w:val="20"/>
        </w:rPr>
        <w:t>plus</w:t>
      </w:r>
      <w:r w:rsidR="00F06374" w:rsidRPr="00162181">
        <w:rPr>
          <w:rFonts w:ascii="Arial" w:hAnsi="Arial" w:cs="Arial"/>
          <w:sz w:val="20"/>
          <w:szCs w:val="20"/>
        </w:rPr>
        <w:t xml:space="preserve"> an additional performer, Rupert Jones, and a group of </w:t>
      </w:r>
      <w:r w:rsidR="005123A4" w:rsidRPr="00162181">
        <w:rPr>
          <w:rFonts w:ascii="Arial" w:hAnsi="Arial" w:cs="Arial"/>
          <w:sz w:val="20"/>
          <w:szCs w:val="20"/>
        </w:rPr>
        <w:t>five</w:t>
      </w:r>
      <w:r w:rsidR="00F06374" w:rsidRPr="00162181">
        <w:rPr>
          <w:rFonts w:ascii="Arial" w:hAnsi="Arial" w:cs="Arial"/>
          <w:sz w:val="20"/>
          <w:szCs w:val="20"/>
        </w:rPr>
        <w:t xml:space="preserve"> </w:t>
      </w:r>
      <w:r w:rsidR="005123A4" w:rsidRPr="00162181">
        <w:rPr>
          <w:rFonts w:ascii="Arial" w:hAnsi="Arial" w:cs="Arial"/>
          <w:sz w:val="20"/>
          <w:szCs w:val="20"/>
        </w:rPr>
        <w:t>s</w:t>
      </w:r>
      <w:r w:rsidR="00F06374" w:rsidRPr="00162181">
        <w:rPr>
          <w:rFonts w:ascii="Arial" w:hAnsi="Arial" w:cs="Arial"/>
          <w:sz w:val="20"/>
          <w:szCs w:val="20"/>
        </w:rPr>
        <w:t xml:space="preserve">tudents of Theatre and Performance Practice at the University at Salford. A recording of the scratch performance resulting from the residency is available to view here: </w:t>
      </w:r>
      <w:hyperlink r:id="rId10" w:history="1">
        <w:r w:rsidR="00F06374" w:rsidRPr="00162181">
          <w:rPr>
            <w:rStyle w:val="Hyperlink"/>
            <w:rFonts w:ascii="Arial" w:hAnsi="Arial" w:cs="Arial"/>
            <w:sz w:val="20"/>
            <w:szCs w:val="20"/>
          </w:rPr>
          <w:t>https://youtu.be/n6uBMXldrjk</w:t>
        </w:r>
      </w:hyperlink>
      <w:r w:rsidR="002A6C73" w:rsidRPr="00162181">
        <w:rPr>
          <w:rFonts w:ascii="Arial" w:hAnsi="Arial" w:cs="Arial"/>
          <w:sz w:val="20"/>
          <w:szCs w:val="20"/>
        </w:rPr>
        <w:t>. The scratch</w:t>
      </w:r>
      <w:r w:rsidR="0046439C" w:rsidRPr="00162181">
        <w:rPr>
          <w:rFonts w:ascii="Arial" w:hAnsi="Arial" w:cs="Arial"/>
          <w:sz w:val="20"/>
          <w:szCs w:val="20"/>
        </w:rPr>
        <w:t xml:space="preserve"> is notable </w:t>
      </w:r>
      <w:r w:rsidR="002A6C73" w:rsidRPr="00162181">
        <w:rPr>
          <w:rFonts w:ascii="Arial" w:hAnsi="Arial" w:cs="Arial"/>
          <w:sz w:val="20"/>
          <w:szCs w:val="20"/>
        </w:rPr>
        <w:t xml:space="preserve">for two elements discussed in this seminar. The </w:t>
      </w:r>
      <w:r w:rsidR="0046439C" w:rsidRPr="00162181">
        <w:rPr>
          <w:rFonts w:ascii="Arial" w:hAnsi="Arial" w:cs="Arial"/>
          <w:sz w:val="20"/>
          <w:szCs w:val="20"/>
        </w:rPr>
        <w:t xml:space="preserve">first </w:t>
      </w:r>
      <w:r w:rsidR="002A6C73" w:rsidRPr="00162181">
        <w:rPr>
          <w:rFonts w:ascii="Arial" w:hAnsi="Arial" w:cs="Arial"/>
          <w:sz w:val="20"/>
          <w:szCs w:val="20"/>
        </w:rPr>
        <w:t xml:space="preserve">is the first </w:t>
      </w:r>
      <w:r w:rsidR="0046439C" w:rsidRPr="00162181">
        <w:rPr>
          <w:rFonts w:ascii="Arial" w:hAnsi="Arial" w:cs="Arial"/>
          <w:sz w:val="20"/>
          <w:szCs w:val="20"/>
        </w:rPr>
        <w:t>inclusion of the fast-forward movement scene</w:t>
      </w:r>
      <w:r w:rsidR="002A6C73" w:rsidRPr="00162181">
        <w:rPr>
          <w:rFonts w:ascii="Arial" w:hAnsi="Arial" w:cs="Arial"/>
          <w:sz w:val="20"/>
          <w:szCs w:val="20"/>
        </w:rPr>
        <w:t xml:space="preserve"> initially created by Patrizia Paolini</w:t>
      </w:r>
      <w:r w:rsidR="0046439C" w:rsidRPr="00162181">
        <w:rPr>
          <w:rFonts w:ascii="Arial" w:hAnsi="Arial" w:cs="Arial"/>
          <w:sz w:val="20"/>
          <w:szCs w:val="20"/>
        </w:rPr>
        <w:t xml:space="preserve"> </w:t>
      </w:r>
      <w:r w:rsidR="0096160D" w:rsidRPr="00162181">
        <w:rPr>
          <w:rFonts w:ascii="Arial" w:hAnsi="Arial" w:cs="Arial"/>
          <w:sz w:val="20"/>
          <w:szCs w:val="20"/>
        </w:rPr>
        <w:t>(at 20’:30”)</w:t>
      </w:r>
      <w:r w:rsidR="0046439C" w:rsidRPr="00162181">
        <w:rPr>
          <w:rFonts w:ascii="Arial" w:hAnsi="Arial" w:cs="Arial"/>
          <w:sz w:val="20"/>
          <w:szCs w:val="20"/>
        </w:rPr>
        <w:t xml:space="preserve">, and </w:t>
      </w:r>
      <w:r w:rsidR="0096160D" w:rsidRPr="00162181">
        <w:rPr>
          <w:rFonts w:ascii="Arial" w:hAnsi="Arial" w:cs="Arial"/>
          <w:sz w:val="20"/>
          <w:szCs w:val="20"/>
        </w:rPr>
        <w:t>the second is the build up to a sex scene</w:t>
      </w:r>
      <w:r w:rsidR="00630BC5" w:rsidRPr="00162181">
        <w:rPr>
          <w:rFonts w:ascii="Arial" w:hAnsi="Arial" w:cs="Arial"/>
          <w:sz w:val="20"/>
          <w:szCs w:val="20"/>
        </w:rPr>
        <w:t>, what is called the ‘faux job’ in the discussion</w:t>
      </w:r>
      <w:r w:rsidR="002A6C73" w:rsidRPr="00162181">
        <w:rPr>
          <w:rFonts w:ascii="Arial" w:hAnsi="Arial" w:cs="Arial"/>
          <w:sz w:val="20"/>
          <w:szCs w:val="20"/>
        </w:rPr>
        <w:t xml:space="preserve"> (at 25’:10”),</w:t>
      </w:r>
      <w:r w:rsidR="0096160D" w:rsidRPr="00162181">
        <w:rPr>
          <w:rFonts w:ascii="Arial" w:hAnsi="Arial" w:cs="Arial"/>
          <w:sz w:val="20"/>
          <w:szCs w:val="20"/>
        </w:rPr>
        <w:t xml:space="preserve"> which is cut p</w:t>
      </w:r>
      <w:r w:rsidR="002A6C73" w:rsidRPr="00162181">
        <w:rPr>
          <w:rFonts w:ascii="Arial" w:hAnsi="Arial" w:cs="Arial"/>
          <w:sz w:val="20"/>
          <w:szCs w:val="20"/>
        </w:rPr>
        <w:t>rematurely short by a blackout. Both of these get</w:t>
      </w:r>
      <w:r w:rsidR="0096160D" w:rsidRPr="00162181">
        <w:rPr>
          <w:rFonts w:ascii="Arial" w:hAnsi="Arial" w:cs="Arial"/>
          <w:sz w:val="20"/>
          <w:szCs w:val="20"/>
        </w:rPr>
        <w:t xml:space="preserve"> a big laugh</w:t>
      </w:r>
      <w:r w:rsidR="002A6C73" w:rsidRPr="00162181">
        <w:rPr>
          <w:rFonts w:ascii="Arial" w:hAnsi="Arial" w:cs="Arial"/>
          <w:sz w:val="20"/>
          <w:szCs w:val="20"/>
        </w:rPr>
        <w:t xml:space="preserve"> in an otherwise quiet performance. There is some</w:t>
      </w:r>
      <w:r w:rsidR="0096160D" w:rsidRPr="00162181">
        <w:rPr>
          <w:rFonts w:ascii="Arial" w:hAnsi="Arial" w:cs="Arial"/>
          <w:sz w:val="20"/>
          <w:szCs w:val="20"/>
        </w:rPr>
        <w:t xml:space="preserve"> laughter around</w:t>
      </w:r>
      <w:r w:rsidR="002A6C73" w:rsidRPr="00162181">
        <w:rPr>
          <w:rFonts w:ascii="Arial" w:hAnsi="Arial" w:cs="Arial"/>
          <w:sz w:val="20"/>
          <w:szCs w:val="20"/>
        </w:rPr>
        <w:t xml:space="preserve"> the squeaky quality of David’s voice</w:t>
      </w:r>
      <w:r w:rsidR="00E7773B" w:rsidRPr="00162181">
        <w:rPr>
          <w:rFonts w:ascii="Arial" w:hAnsi="Arial" w:cs="Arial"/>
          <w:sz w:val="20"/>
          <w:szCs w:val="20"/>
        </w:rPr>
        <w:t xml:space="preserve"> as Norman. David and Jon argue that the representations are not imitations, generalisations or stereotypes and are at pains to identify how they built the ‘jigsaw’ of the characters from multiple specific sources and influences. There is</w:t>
      </w:r>
      <w:r w:rsidR="002A6C73" w:rsidRPr="00162181">
        <w:rPr>
          <w:rFonts w:ascii="Arial" w:hAnsi="Arial" w:cs="Arial"/>
          <w:sz w:val="20"/>
          <w:szCs w:val="20"/>
        </w:rPr>
        <w:t xml:space="preserve"> </w:t>
      </w:r>
      <w:r w:rsidR="00E7773B" w:rsidRPr="00162181">
        <w:rPr>
          <w:rFonts w:ascii="Arial" w:hAnsi="Arial" w:cs="Arial"/>
          <w:sz w:val="20"/>
          <w:szCs w:val="20"/>
        </w:rPr>
        <w:t>a continued preoccupation of audiences from this scratch performance and in the performance in the playlist and in the questions of audiences in the seminar about whether or not they should be laughing at ageing. Creating this discomfort is claimed as one of the devices that allows the audience to respond individually to the work, to be drawn into it as is mentioned or, depending on a persons indi</w:t>
      </w:r>
      <w:r w:rsidR="00192AE2" w:rsidRPr="00162181">
        <w:rPr>
          <w:rFonts w:ascii="Arial" w:hAnsi="Arial" w:cs="Arial"/>
          <w:sz w:val="20"/>
          <w:szCs w:val="20"/>
        </w:rPr>
        <w:t>vidual background, to reject it. I’ll return to the discussion around permission to laugh, in a moment.</w:t>
      </w:r>
    </w:p>
    <w:p w14:paraId="4D00EFCD" w14:textId="77777777" w:rsidR="00F06374" w:rsidRDefault="00F06374" w:rsidP="007A3397">
      <w:pPr>
        <w:spacing w:line="480" w:lineRule="auto"/>
        <w:rPr>
          <w:rFonts w:ascii="Arial" w:hAnsi="Arial" w:cs="Arial"/>
          <w:sz w:val="20"/>
          <w:szCs w:val="20"/>
        </w:rPr>
      </w:pPr>
    </w:p>
    <w:p w14:paraId="17434D49" w14:textId="6EC4A595" w:rsidR="0013177D" w:rsidRDefault="0013177D" w:rsidP="007A3397">
      <w:pPr>
        <w:spacing w:line="480" w:lineRule="auto"/>
        <w:rPr>
          <w:rFonts w:ascii="Arial" w:hAnsi="Arial" w:cs="Arial"/>
          <w:sz w:val="20"/>
          <w:szCs w:val="20"/>
        </w:rPr>
      </w:pPr>
      <w:r>
        <w:rPr>
          <w:rFonts w:ascii="Arial" w:hAnsi="Arial" w:cs="Arial"/>
          <w:sz w:val="20"/>
          <w:szCs w:val="20"/>
        </w:rPr>
        <w:t>[Continued/..]</w:t>
      </w:r>
    </w:p>
    <w:p w14:paraId="0BF8B161" w14:textId="77777777" w:rsidR="0013177D" w:rsidRDefault="0013177D" w:rsidP="007A3397">
      <w:pPr>
        <w:spacing w:line="480" w:lineRule="auto"/>
        <w:rPr>
          <w:rFonts w:ascii="Arial" w:hAnsi="Arial" w:cs="Arial"/>
          <w:sz w:val="20"/>
          <w:szCs w:val="20"/>
        </w:rPr>
      </w:pPr>
    </w:p>
    <w:p w14:paraId="5EB99121" w14:textId="77777777" w:rsidR="0013177D" w:rsidRPr="00162181" w:rsidRDefault="0013177D" w:rsidP="007A3397">
      <w:pPr>
        <w:spacing w:line="480" w:lineRule="auto"/>
        <w:rPr>
          <w:rFonts w:ascii="Arial" w:hAnsi="Arial" w:cs="Arial"/>
          <w:sz w:val="20"/>
          <w:szCs w:val="20"/>
        </w:rPr>
      </w:pPr>
    </w:p>
    <w:p w14:paraId="5DB8F8CD" w14:textId="5C0F516E" w:rsidR="00CC1872" w:rsidRPr="00162181" w:rsidRDefault="00CC1872" w:rsidP="007A3397">
      <w:pPr>
        <w:spacing w:line="480" w:lineRule="auto"/>
        <w:rPr>
          <w:rFonts w:ascii="Arial" w:hAnsi="Arial" w:cs="Arial"/>
          <w:b/>
          <w:sz w:val="20"/>
          <w:szCs w:val="20"/>
        </w:rPr>
      </w:pPr>
      <w:r w:rsidRPr="00162181">
        <w:rPr>
          <w:rFonts w:ascii="Arial" w:hAnsi="Arial" w:cs="Arial"/>
          <w:b/>
          <w:sz w:val="20"/>
          <w:szCs w:val="20"/>
        </w:rPr>
        <w:t>From showing research to creating theatrical experience</w:t>
      </w:r>
    </w:p>
    <w:p w14:paraId="022D72E9" w14:textId="77777777" w:rsidR="00CC1872" w:rsidRPr="00162181" w:rsidRDefault="00CC1872" w:rsidP="007A3397">
      <w:pPr>
        <w:pStyle w:val="NoSpacing"/>
        <w:spacing w:line="480" w:lineRule="auto"/>
        <w:rPr>
          <w:rFonts w:ascii="Arial" w:hAnsi="Arial" w:cs="Arial"/>
          <w:sz w:val="20"/>
          <w:szCs w:val="20"/>
        </w:rPr>
      </w:pPr>
    </w:p>
    <w:p w14:paraId="63AD0C12" w14:textId="1CEF8DAE" w:rsidR="006106DF" w:rsidRPr="00162181" w:rsidRDefault="00B354F9" w:rsidP="007A3397">
      <w:pPr>
        <w:pStyle w:val="NoSpacing"/>
        <w:spacing w:line="480" w:lineRule="auto"/>
        <w:rPr>
          <w:rFonts w:ascii="Arial" w:hAnsi="Arial" w:cs="Arial"/>
          <w:sz w:val="20"/>
          <w:szCs w:val="20"/>
        </w:rPr>
      </w:pPr>
      <w:r w:rsidRPr="00162181">
        <w:rPr>
          <w:rFonts w:ascii="Arial" w:hAnsi="Arial" w:cs="Arial"/>
          <w:sz w:val="20"/>
          <w:szCs w:val="20"/>
        </w:rPr>
        <w:t>I also contributed to devising at points after a scratch performance had already been presented in Australia where the production was developed in partnership with, Artists Arts House, Melbourne, standing in for David/Jon, and devising new material for a call to the energy supplier following the death of the character ‘Violet’. In rehearsal I called British Gas as her husband ‘Norman’ and the call handler waited patiently while I walked very slowly to and from the phone to get the details they were asking for. The dialogue with a person in a call c</w:t>
      </w:r>
      <w:r w:rsidR="006106DF" w:rsidRPr="00162181">
        <w:rPr>
          <w:rFonts w:ascii="Arial" w:hAnsi="Arial" w:cs="Arial"/>
          <w:sz w:val="20"/>
          <w:szCs w:val="20"/>
        </w:rPr>
        <w:t xml:space="preserve">entre stayed in the production and it is important to remember that as the production has been developed through experimentation with numerous and diverse participants they will have raised questions that the audience at public performances also raise. Participants included Greenwich and Lewisham Young People’s theatre, Komedia, Afro-Caribbean Elders Group at GLYPT as well as myself and students at the University of Salford. </w:t>
      </w:r>
    </w:p>
    <w:p w14:paraId="01400EA2" w14:textId="77777777" w:rsidR="00B354F9" w:rsidRPr="00162181" w:rsidRDefault="00B354F9" w:rsidP="007A3397">
      <w:pPr>
        <w:pStyle w:val="NoSpacing"/>
        <w:spacing w:line="480" w:lineRule="auto"/>
        <w:rPr>
          <w:rFonts w:ascii="Arial" w:hAnsi="Arial" w:cs="Arial"/>
          <w:sz w:val="20"/>
          <w:szCs w:val="20"/>
        </w:rPr>
      </w:pPr>
    </w:p>
    <w:p w14:paraId="117E08EA" w14:textId="3CCE084E" w:rsidR="00B354F9" w:rsidRPr="00162181" w:rsidRDefault="00B354F9" w:rsidP="007A3397">
      <w:pPr>
        <w:pStyle w:val="NoSpacing"/>
        <w:spacing w:line="480" w:lineRule="auto"/>
        <w:rPr>
          <w:rFonts w:ascii="Arial" w:hAnsi="Arial" w:cs="Arial"/>
          <w:b/>
          <w:sz w:val="20"/>
          <w:szCs w:val="20"/>
        </w:rPr>
      </w:pPr>
      <w:r w:rsidRPr="00162181">
        <w:rPr>
          <w:rFonts w:ascii="Arial" w:hAnsi="Arial" w:cs="Arial"/>
          <w:sz w:val="20"/>
          <w:szCs w:val="20"/>
        </w:rPr>
        <w:t xml:space="preserve">As I have discussed in other publications in this project, the fluidity of the company, and its agility in quickly setting up rehearsals around opportunities is remarkable because it is not a symptom of a pop-up approach to production values. Where possible full production support is drawn on, at other times David and Jon are very ‘relaxed’ about substituting actors. Collaborators who had some role to play in the series of scratch performances, and rehearsals and residencies as the work developed </w:t>
      </w:r>
      <w:r w:rsidRPr="00162181">
        <w:rPr>
          <w:rFonts w:ascii="Arial" w:hAnsi="Arial" w:cs="Arial"/>
          <w:sz w:val="20"/>
          <w:szCs w:val="20"/>
          <w:lang w:val="en-US"/>
        </w:rPr>
        <w:t>include:</w:t>
      </w:r>
      <w:r w:rsidRPr="00162181">
        <w:rPr>
          <w:rFonts w:ascii="Arial" w:hAnsi="Arial" w:cs="Arial"/>
          <w:b/>
          <w:sz w:val="20"/>
          <w:szCs w:val="20"/>
          <w:lang w:val="en-US"/>
        </w:rPr>
        <w:t xml:space="preserve"> </w:t>
      </w:r>
      <w:r w:rsidRPr="00162181">
        <w:rPr>
          <w:rFonts w:ascii="Arial" w:hAnsi="Arial" w:cs="Arial"/>
          <w:sz w:val="20"/>
          <w:szCs w:val="20"/>
          <w:lang w:val="en-US"/>
        </w:rPr>
        <w:t xml:space="preserve">Renee Lim, Clancy, Onion, Patrizia Paolini, Jacob Williams, Pheline Thierens, Arend Tjepkema, Arthur Bolkas, Minsun Park, Rupert Jones, and Janie Booth. </w:t>
      </w:r>
    </w:p>
    <w:p w14:paraId="05F1915A" w14:textId="77777777" w:rsidR="00B354F9" w:rsidRPr="00162181" w:rsidRDefault="00B354F9" w:rsidP="007A3397">
      <w:pPr>
        <w:pStyle w:val="NoSpacing"/>
        <w:spacing w:line="480" w:lineRule="auto"/>
        <w:rPr>
          <w:rFonts w:ascii="Arial" w:hAnsi="Arial" w:cs="Arial"/>
          <w:sz w:val="20"/>
          <w:szCs w:val="20"/>
        </w:rPr>
      </w:pPr>
    </w:p>
    <w:p w14:paraId="39ED9074" w14:textId="741E84DC" w:rsidR="006106DF" w:rsidRPr="00162181" w:rsidRDefault="00CC1872" w:rsidP="007A3397">
      <w:pPr>
        <w:spacing w:line="480" w:lineRule="auto"/>
        <w:rPr>
          <w:rFonts w:ascii="Arial" w:hAnsi="Arial" w:cs="Arial"/>
          <w:sz w:val="20"/>
          <w:szCs w:val="20"/>
        </w:rPr>
      </w:pPr>
      <w:r w:rsidRPr="00162181">
        <w:rPr>
          <w:rFonts w:ascii="Arial" w:hAnsi="Arial" w:cs="Arial"/>
          <w:sz w:val="20"/>
          <w:szCs w:val="20"/>
        </w:rPr>
        <w:t xml:space="preserve">In the first phase of devising Ridiculusmus worked with keening practices, and at one point in Salford, </w:t>
      </w:r>
      <w:r w:rsidR="006106DF" w:rsidRPr="00162181">
        <w:rPr>
          <w:rFonts w:ascii="Arial" w:hAnsi="Arial" w:cs="Arial"/>
          <w:sz w:val="20"/>
          <w:szCs w:val="20"/>
        </w:rPr>
        <w:t>we were</w:t>
      </w:r>
      <w:r w:rsidRPr="00162181">
        <w:rPr>
          <w:rFonts w:ascii="Arial" w:hAnsi="Arial" w:cs="Arial"/>
          <w:sz w:val="20"/>
          <w:szCs w:val="20"/>
        </w:rPr>
        <w:t xml:space="preserve"> experi</w:t>
      </w:r>
      <w:r w:rsidR="006106DF" w:rsidRPr="00162181">
        <w:rPr>
          <w:rFonts w:ascii="Arial" w:hAnsi="Arial" w:cs="Arial"/>
          <w:sz w:val="20"/>
          <w:szCs w:val="20"/>
        </w:rPr>
        <w:t>menting with</w:t>
      </w:r>
      <w:r w:rsidRPr="00162181">
        <w:rPr>
          <w:rFonts w:ascii="Arial" w:hAnsi="Arial" w:cs="Arial"/>
          <w:sz w:val="20"/>
          <w:szCs w:val="20"/>
        </w:rPr>
        <w:t xml:space="preserve"> two large speakers relaying long, long recordings of </w:t>
      </w:r>
      <w:r w:rsidR="006106DF" w:rsidRPr="00162181">
        <w:rPr>
          <w:rFonts w:ascii="Arial" w:hAnsi="Arial" w:cs="Arial"/>
          <w:sz w:val="20"/>
          <w:szCs w:val="20"/>
        </w:rPr>
        <w:t xml:space="preserve">loud keening recorded in Scotland. </w:t>
      </w:r>
      <w:r w:rsidR="009E68E1" w:rsidRPr="00162181">
        <w:rPr>
          <w:rFonts w:ascii="Arial" w:hAnsi="Arial" w:cs="Arial"/>
          <w:sz w:val="20"/>
          <w:szCs w:val="20"/>
        </w:rPr>
        <w:t>Jon Haynes observed that an early phase in rehearsal started with keening but that the performances became a lot more about pleasurable moments for the audience. Acknowledging the comfort of singing took precedence over  communicating the experience of ‘complicated grief’. The</w:t>
      </w:r>
      <w:r w:rsidR="006106DF" w:rsidRPr="00162181">
        <w:rPr>
          <w:rFonts w:ascii="Arial" w:hAnsi="Arial" w:cs="Arial"/>
          <w:sz w:val="20"/>
          <w:szCs w:val="20"/>
        </w:rPr>
        <w:t xml:space="preserve"> </w:t>
      </w:r>
      <w:r w:rsidR="009E68E1" w:rsidRPr="00162181">
        <w:rPr>
          <w:rFonts w:ascii="Arial" w:hAnsi="Arial" w:cs="Arial"/>
          <w:sz w:val="20"/>
          <w:szCs w:val="20"/>
        </w:rPr>
        <w:t>keening and strange comfort of tears</w:t>
      </w:r>
      <w:r w:rsidRPr="00162181">
        <w:rPr>
          <w:rFonts w:ascii="Arial" w:hAnsi="Arial" w:cs="Arial"/>
          <w:sz w:val="20"/>
          <w:szCs w:val="20"/>
        </w:rPr>
        <w:t xml:space="preserve"> was perhaps absorbed in the long performa</w:t>
      </w:r>
      <w:r w:rsidR="009E68E1" w:rsidRPr="00162181">
        <w:rPr>
          <w:rFonts w:ascii="Arial" w:hAnsi="Arial" w:cs="Arial"/>
          <w:sz w:val="20"/>
          <w:szCs w:val="20"/>
        </w:rPr>
        <w:t>nce of sobbing by Jon as Arthur, which Jon discusses in relation to questions of performing real emotions and catharsis.</w:t>
      </w:r>
      <w:r w:rsidRPr="00162181">
        <w:rPr>
          <w:rFonts w:ascii="Arial" w:hAnsi="Arial" w:cs="Arial"/>
          <w:sz w:val="20"/>
          <w:szCs w:val="20"/>
        </w:rPr>
        <w:t xml:space="preserve"> </w:t>
      </w:r>
      <w:r w:rsidR="009E68E1" w:rsidRPr="00162181">
        <w:rPr>
          <w:rFonts w:ascii="Arial" w:hAnsi="Arial" w:cs="Arial"/>
          <w:sz w:val="20"/>
          <w:szCs w:val="20"/>
        </w:rPr>
        <w:t>T</w:t>
      </w:r>
      <w:r w:rsidRPr="00162181">
        <w:rPr>
          <w:rFonts w:ascii="Arial" w:hAnsi="Arial" w:cs="Arial"/>
          <w:sz w:val="20"/>
          <w:szCs w:val="20"/>
        </w:rPr>
        <w:t>his as an example of moving away from disseminating the research per se in which a performance of keening becomes evidence of an investig</w:t>
      </w:r>
      <w:r w:rsidR="006106DF" w:rsidRPr="00162181">
        <w:rPr>
          <w:rFonts w:ascii="Arial" w:hAnsi="Arial" w:cs="Arial"/>
          <w:sz w:val="20"/>
          <w:szCs w:val="20"/>
        </w:rPr>
        <w:t>ation, in favour of an interest in</w:t>
      </w:r>
      <w:r w:rsidRPr="00162181">
        <w:rPr>
          <w:rFonts w:ascii="Arial" w:hAnsi="Arial" w:cs="Arial"/>
          <w:sz w:val="20"/>
          <w:szCs w:val="20"/>
        </w:rPr>
        <w:t xml:space="preserve"> multiple s</w:t>
      </w:r>
      <w:r w:rsidR="006106DF" w:rsidRPr="00162181">
        <w:rPr>
          <w:rFonts w:ascii="Arial" w:hAnsi="Arial" w:cs="Arial"/>
          <w:sz w:val="20"/>
          <w:szCs w:val="20"/>
        </w:rPr>
        <w:t xml:space="preserve">maller and technical </w:t>
      </w:r>
      <w:r w:rsidRPr="00162181">
        <w:rPr>
          <w:rFonts w:ascii="Arial" w:hAnsi="Arial" w:cs="Arial"/>
          <w:sz w:val="20"/>
          <w:szCs w:val="20"/>
        </w:rPr>
        <w:t xml:space="preserve">devices embedded in the whole production, that will have an overall affective impression on the </w:t>
      </w:r>
      <w:r w:rsidR="006106DF" w:rsidRPr="00162181">
        <w:rPr>
          <w:rFonts w:ascii="Arial" w:hAnsi="Arial" w:cs="Arial"/>
          <w:sz w:val="20"/>
          <w:szCs w:val="20"/>
        </w:rPr>
        <w:t>experience for the audience</w:t>
      </w:r>
      <w:r w:rsidRPr="00162181">
        <w:rPr>
          <w:rFonts w:ascii="Arial" w:hAnsi="Arial" w:cs="Arial"/>
          <w:sz w:val="20"/>
          <w:szCs w:val="20"/>
        </w:rPr>
        <w:t xml:space="preserve">. </w:t>
      </w:r>
      <w:r w:rsidR="009E68E1" w:rsidRPr="00162181">
        <w:rPr>
          <w:rFonts w:ascii="Arial" w:hAnsi="Arial" w:cs="Arial"/>
          <w:sz w:val="20"/>
          <w:szCs w:val="20"/>
        </w:rPr>
        <w:t xml:space="preserve"> </w:t>
      </w:r>
    </w:p>
    <w:p w14:paraId="4047738C" w14:textId="77777777" w:rsidR="006106DF" w:rsidRPr="00162181" w:rsidRDefault="006106DF" w:rsidP="007A3397">
      <w:pPr>
        <w:pStyle w:val="NoSpacing"/>
        <w:spacing w:line="480" w:lineRule="auto"/>
        <w:rPr>
          <w:rFonts w:ascii="Arial" w:hAnsi="Arial" w:cs="Arial"/>
          <w:sz w:val="20"/>
          <w:szCs w:val="20"/>
        </w:rPr>
      </w:pPr>
    </w:p>
    <w:p w14:paraId="209617AD" w14:textId="7DA5A99B" w:rsidR="00B354F9" w:rsidRPr="00162181" w:rsidRDefault="00B354F9" w:rsidP="007A3397">
      <w:pPr>
        <w:pStyle w:val="NoSpacing"/>
        <w:spacing w:line="480" w:lineRule="auto"/>
        <w:rPr>
          <w:rFonts w:ascii="Arial" w:hAnsi="Arial" w:cs="Arial"/>
          <w:sz w:val="20"/>
          <w:szCs w:val="20"/>
        </w:rPr>
      </w:pPr>
      <w:r w:rsidRPr="00162181">
        <w:rPr>
          <w:rFonts w:ascii="Arial" w:hAnsi="Arial" w:cs="Arial"/>
          <w:sz w:val="20"/>
          <w:szCs w:val="20"/>
        </w:rPr>
        <w:t>The other two production</w:t>
      </w:r>
      <w:r w:rsidR="006106DF" w:rsidRPr="00162181">
        <w:rPr>
          <w:rFonts w:ascii="Arial" w:hAnsi="Arial" w:cs="Arial"/>
          <w:sz w:val="20"/>
          <w:szCs w:val="20"/>
        </w:rPr>
        <w:t>s</w:t>
      </w:r>
      <w:r w:rsidRPr="00162181">
        <w:rPr>
          <w:rFonts w:ascii="Arial" w:hAnsi="Arial" w:cs="Arial"/>
          <w:sz w:val="20"/>
          <w:szCs w:val="20"/>
        </w:rPr>
        <w:t xml:space="preserve"> imposed constraint of performing a choral piece with four performers in TEOSWL, or of remaining permanently off-stage, or in a box in GMYL. It seems that by the end of the trilogy, this almost silent, a</w:t>
      </w:r>
      <w:r w:rsidR="006106DF" w:rsidRPr="00162181">
        <w:rPr>
          <w:rFonts w:ascii="Arial" w:hAnsi="Arial" w:cs="Arial"/>
          <w:sz w:val="20"/>
          <w:szCs w:val="20"/>
        </w:rPr>
        <w:t>nd highly physical format, with</w:t>
      </w:r>
      <w:r w:rsidRPr="00162181">
        <w:rPr>
          <w:rFonts w:ascii="Arial" w:hAnsi="Arial" w:cs="Arial"/>
          <w:sz w:val="20"/>
          <w:szCs w:val="20"/>
        </w:rPr>
        <w:t>out a script and with scope to improvise at selected moments</w:t>
      </w:r>
      <w:r w:rsidR="006106DF" w:rsidRPr="00162181">
        <w:rPr>
          <w:rFonts w:ascii="Arial" w:hAnsi="Arial" w:cs="Arial"/>
          <w:sz w:val="20"/>
          <w:szCs w:val="20"/>
        </w:rPr>
        <w:t>,</w:t>
      </w:r>
      <w:r w:rsidRPr="00162181">
        <w:rPr>
          <w:rFonts w:ascii="Arial" w:hAnsi="Arial" w:cs="Arial"/>
          <w:sz w:val="20"/>
          <w:szCs w:val="20"/>
        </w:rPr>
        <w:t xml:space="preserve"> allowed Woods and Haynes to explore </w:t>
      </w:r>
      <w:r w:rsidR="006106DF" w:rsidRPr="00162181">
        <w:rPr>
          <w:rFonts w:ascii="Arial" w:hAnsi="Arial" w:cs="Arial"/>
          <w:sz w:val="20"/>
          <w:szCs w:val="20"/>
        </w:rPr>
        <w:t xml:space="preserve">direct </w:t>
      </w:r>
      <w:r w:rsidRPr="00162181">
        <w:rPr>
          <w:rFonts w:ascii="Arial" w:hAnsi="Arial" w:cs="Arial"/>
          <w:sz w:val="20"/>
          <w:szCs w:val="20"/>
        </w:rPr>
        <w:t>affective interaction and communication with the audience</w:t>
      </w:r>
      <w:r w:rsidR="006106DF" w:rsidRPr="00162181">
        <w:rPr>
          <w:rFonts w:ascii="Arial" w:hAnsi="Arial" w:cs="Arial"/>
          <w:sz w:val="20"/>
          <w:szCs w:val="20"/>
        </w:rPr>
        <w:t xml:space="preserve"> and between audience members</w:t>
      </w:r>
      <w:r w:rsidRPr="00162181">
        <w:rPr>
          <w:rFonts w:ascii="Arial" w:hAnsi="Arial" w:cs="Arial"/>
          <w:sz w:val="20"/>
          <w:szCs w:val="20"/>
        </w:rPr>
        <w:t xml:space="preserve"> in ways they had not done in the past. </w:t>
      </w:r>
      <w:r w:rsidR="006106DF" w:rsidRPr="00162181">
        <w:rPr>
          <w:rFonts w:ascii="Arial" w:hAnsi="Arial" w:cs="Arial"/>
          <w:sz w:val="20"/>
          <w:szCs w:val="20"/>
        </w:rPr>
        <w:t xml:space="preserve">In the discussion Woods mentions Onion the dog who appearance in one performance introduced unexpected  liveliness and affection but was fussed and petted so much by the audience that he had to intervene as Norman and bring the audience back to the play. </w:t>
      </w:r>
      <w:r w:rsidRPr="00162181">
        <w:rPr>
          <w:rFonts w:ascii="Arial" w:hAnsi="Arial" w:cs="Arial"/>
          <w:sz w:val="20"/>
          <w:szCs w:val="20"/>
        </w:rPr>
        <w:t>They still imposed constraints</w:t>
      </w:r>
      <w:r w:rsidR="006106DF" w:rsidRPr="00162181">
        <w:rPr>
          <w:rFonts w:ascii="Arial" w:hAnsi="Arial" w:cs="Arial"/>
          <w:sz w:val="20"/>
          <w:szCs w:val="20"/>
        </w:rPr>
        <w:t xml:space="preserve"> in this production</w:t>
      </w:r>
      <w:r w:rsidRPr="00162181">
        <w:rPr>
          <w:rFonts w:ascii="Arial" w:hAnsi="Arial" w:cs="Arial"/>
          <w:sz w:val="20"/>
          <w:szCs w:val="20"/>
        </w:rPr>
        <w:t>, such as not moving onto fresh business until one phrase of business had been full completed through a complex of physical techniques, but the piece is more open</w:t>
      </w:r>
      <w:r w:rsidR="006106DF" w:rsidRPr="00162181">
        <w:rPr>
          <w:rFonts w:ascii="Arial" w:hAnsi="Arial" w:cs="Arial"/>
          <w:sz w:val="20"/>
          <w:szCs w:val="20"/>
        </w:rPr>
        <w:t xml:space="preserve"> and free than the other two</w:t>
      </w:r>
      <w:r w:rsidRPr="00162181">
        <w:rPr>
          <w:rFonts w:ascii="Arial" w:hAnsi="Arial" w:cs="Arial"/>
          <w:sz w:val="20"/>
          <w:szCs w:val="20"/>
        </w:rPr>
        <w:t xml:space="preserve">, and usually the performance space is larger. </w:t>
      </w:r>
    </w:p>
    <w:p w14:paraId="2442DC24" w14:textId="77777777" w:rsidR="00B354F9" w:rsidRPr="00162181" w:rsidRDefault="00B354F9" w:rsidP="007A3397">
      <w:pPr>
        <w:pStyle w:val="NoSpacing"/>
        <w:spacing w:line="480" w:lineRule="auto"/>
        <w:rPr>
          <w:rFonts w:ascii="Arial" w:hAnsi="Arial" w:cs="Arial"/>
          <w:sz w:val="20"/>
          <w:szCs w:val="20"/>
        </w:rPr>
      </w:pPr>
    </w:p>
    <w:p w14:paraId="36B1FD4D" w14:textId="77777777" w:rsidR="006106DF" w:rsidRPr="00162181" w:rsidRDefault="006106DF" w:rsidP="007A3397">
      <w:pPr>
        <w:pStyle w:val="NoSpacing"/>
        <w:spacing w:line="480" w:lineRule="auto"/>
        <w:rPr>
          <w:rFonts w:ascii="Arial" w:hAnsi="Arial" w:cs="Arial"/>
          <w:b/>
          <w:sz w:val="20"/>
          <w:szCs w:val="20"/>
        </w:rPr>
      </w:pPr>
    </w:p>
    <w:p w14:paraId="4440F378" w14:textId="1E798362" w:rsidR="00B354F9" w:rsidRPr="00162181" w:rsidRDefault="00B354F9" w:rsidP="007A3397">
      <w:pPr>
        <w:pStyle w:val="NoSpacing"/>
        <w:spacing w:line="480" w:lineRule="auto"/>
        <w:rPr>
          <w:rFonts w:ascii="Arial" w:hAnsi="Arial" w:cs="Arial"/>
          <w:b/>
          <w:sz w:val="20"/>
          <w:szCs w:val="20"/>
        </w:rPr>
      </w:pPr>
      <w:r w:rsidRPr="00162181">
        <w:rPr>
          <w:rFonts w:ascii="Arial" w:hAnsi="Arial" w:cs="Arial"/>
          <w:b/>
          <w:sz w:val="20"/>
          <w:szCs w:val="20"/>
        </w:rPr>
        <w:t xml:space="preserve">Set Design </w:t>
      </w:r>
      <w:r w:rsidR="006106DF" w:rsidRPr="00162181">
        <w:rPr>
          <w:rFonts w:ascii="Arial" w:hAnsi="Arial" w:cs="Arial"/>
          <w:b/>
          <w:sz w:val="20"/>
          <w:szCs w:val="20"/>
        </w:rPr>
        <w:t>and the impact on audience response</w:t>
      </w:r>
    </w:p>
    <w:p w14:paraId="49BEABC9" w14:textId="77777777" w:rsidR="006106DF" w:rsidRPr="00162181" w:rsidRDefault="006106DF" w:rsidP="007A3397">
      <w:pPr>
        <w:pStyle w:val="ListParagraph"/>
        <w:spacing w:line="480" w:lineRule="auto"/>
        <w:ind w:left="1080"/>
        <w:rPr>
          <w:rFonts w:ascii="Arial" w:hAnsi="Arial" w:cs="Arial"/>
          <w:sz w:val="20"/>
          <w:szCs w:val="20"/>
        </w:rPr>
      </w:pPr>
    </w:p>
    <w:p w14:paraId="32D121AD" w14:textId="14744C09" w:rsidR="006106DF" w:rsidRPr="00162181" w:rsidRDefault="006106DF" w:rsidP="007A3397">
      <w:pPr>
        <w:spacing w:line="480" w:lineRule="auto"/>
        <w:rPr>
          <w:rFonts w:ascii="Arial" w:hAnsi="Arial" w:cs="Arial"/>
          <w:sz w:val="20"/>
          <w:szCs w:val="20"/>
        </w:rPr>
      </w:pPr>
      <w:r w:rsidRPr="00162181">
        <w:rPr>
          <w:rFonts w:ascii="Arial" w:hAnsi="Arial" w:cs="Arial"/>
          <w:sz w:val="20"/>
          <w:szCs w:val="20"/>
        </w:rPr>
        <w:t xml:space="preserve">An indication of the attention to the visual impact of the piece is that the set is described in great detail in the seminar.  Just as in </w:t>
      </w:r>
      <w:r w:rsidRPr="00162181">
        <w:rPr>
          <w:rFonts w:ascii="Arial" w:hAnsi="Arial" w:cs="Arial"/>
          <w:i/>
          <w:sz w:val="20"/>
          <w:szCs w:val="20"/>
        </w:rPr>
        <w:t>The Eradication of Schizophrenia in Western Lapland</w:t>
      </w:r>
      <w:r w:rsidRPr="00162181">
        <w:rPr>
          <w:rFonts w:ascii="Arial" w:hAnsi="Arial" w:cs="Arial"/>
          <w:sz w:val="20"/>
          <w:szCs w:val="20"/>
        </w:rPr>
        <w:t xml:space="preserve"> (2014) and </w:t>
      </w:r>
      <w:r w:rsidRPr="00162181">
        <w:rPr>
          <w:rFonts w:ascii="Arial" w:hAnsi="Arial" w:cs="Arial"/>
          <w:i/>
          <w:sz w:val="20"/>
          <w:szCs w:val="20"/>
        </w:rPr>
        <w:t>Give MeYour Love</w:t>
      </w:r>
      <w:r w:rsidRPr="00162181">
        <w:rPr>
          <w:rFonts w:ascii="Arial" w:hAnsi="Arial" w:cs="Arial"/>
          <w:sz w:val="20"/>
          <w:szCs w:val="20"/>
        </w:rPr>
        <w:t xml:space="preserve"> (2016) the design of</w:t>
      </w:r>
      <w:r w:rsidR="00462836" w:rsidRPr="00162181">
        <w:rPr>
          <w:rFonts w:ascii="Arial" w:hAnsi="Arial" w:cs="Arial"/>
          <w:sz w:val="20"/>
          <w:szCs w:val="20"/>
        </w:rPr>
        <w:t xml:space="preserve"> the set is an important element in framing ideas in the piece and situating the audience</w:t>
      </w:r>
      <w:r w:rsidRPr="00162181">
        <w:rPr>
          <w:rFonts w:ascii="Arial" w:hAnsi="Arial" w:cs="Arial"/>
          <w:sz w:val="20"/>
          <w:szCs w:val="20"/>
        </w:rPr>
        <w:t>. In TEOSWL, a central partition marked off two separate playing spaces</w:t>
      </w:r>
      <w:r w:rsidR="00462836" w:rsidRPr="00162181">
        <w:rPr>
          <w:rFonts w:ascii="Arial" w:hAnsi="Arial" w:cs="Arial"/>
          <w:sz w:val="20"/>
          <w:szCs w:val="20"/>
        </w:rPr>
        <w:t xml:space="preserve"> and facilitated a simulation of listening to voices</w:t>
      </w:r>
      <w:r w:rsidRPr="00162181">
        <w:rPr>
          <w:rFonts w:ascii="Arial" w:hAnsi="Arial" w:cs="Arial"/>
          <w:sz w:val="20"/>
          <w:szCs w:val="20"/>
        </w:rPr>
        <w:t>. In GMYL one performer remained in a cardboard box, within a box set in which the flats and their uprights were visible to the audience</w:t>
      </w:r>
      <w:r w:rsidR="00462836" w:rsidRPr="00162181">
        <w:rPr>
          <w:rFonts w:ascii="Arial" w:hAnsi="Arial" w:cs="Arial"/>
          <w:sz w:val="20"/>
          <w:szCs w:val="20"/>
        </w:rPr>
        <w:t>, to draw attention to fragile constructed realties of PTSD and the internalised dramas of visualisations caused by stress</w:t>
      </w:r>
      <w:r w:rsidRPr="00162181">
        <w:rPr>
          <w:rFonts w:ascii="Arial" w:hAnsi="Arial" w:cs="Arial"/>
          <w:sz w:val="20"/>
          <w:szCs w:val="20"/>
        </w:rPr>
        <w:t xml:space="preserve">. </w:t>
      </w:r>
      <w:r w:rsidR="00462836" w:rsidRPr="00162181">
        <w:rPr>
          <w:rFonts w:ascii="Arial" w:hAnsi="Arial" w:cs="Arial"/>
          <w:sz w:val="20"/>
          <w:szCs w:val="20"/>
        </w:rPr>
        <w:t>For DDDOPD t</w:t>
      </w:r>
      <w:r w:rsidRPr="00162181">
        <w:rPr>
          <w:rFonts w:ascii="Arial" w:hAnsi="Arial" w:cs="Arial"/>
          <w:sz w:val="20"/>
          <w:szCs w:val="20"/>
        </w:rPr>
        <w:t>he grandeur of the North Melbourne</w:t>
      </w:r>
      <w:r w:rsidR="00462836" w:rsidRPr="00162181">
        <w:rPr>
          <w:rFonts w:ascii="Arial" w:hAnsi="Arial" w:cs="Arial"/>
          <w:sz w:val="20"/>
          <w:szCs w:val="20"/>
        </w:rPr>
        <w:t xml:space="preserve"> Town Hall</w:t>
      </w:r>
      <w:r w:rsidRPr="00162181">
        <w:rPr>
          <w:rFonts w:ascii="Arial" w:hAnsi="Arial" w:cs="Arial"/>
          <w:sz w:val="20"/>
          <w:szCs w:val="20"/>
        </w:rPr>
        <w:t xml:space="preserve"> </w:t>
      </w:r>
      <w:r w:rsidR="00462836" w:rsidRPr="00162181">
        <w:rPr>
          <w:rFonts w:ascii="Arial" w:hAnsi="Arial" w:cs="Arial"/>
          <w:sz w:val="20"/>
          <w:szCs w:val="20"/>
        </w:rPr>
        <w:t>(</w:t>
      </w:r>
      <w:r w:rsidRPr="00162181">
        <w:rPr>
          <w:rFonts w:ascii="Arial" w:hAnsi="Arial" w:cs="Arial"/>
          <w:sz w:val="20"/>
          <w:szCs w:val="20"/>
        </w:rPr>
        <w:t>filmed by Takeshi Kondo</w:t>
      </w:r>
      <w:r w:rsidR="00462836" w:rsidRPr="00162181">
        <w:rPr>
          <w:rFonts w:ascii="Arial" w:hAnsi="Arial" w:cs="Arial"/>
          <w:sz w:val="20"/>
          <w:szCs w:val="20"/>
        </w:rPr>
        <w:t xml:space="preserve"> for the extracts used in the seminar, </w:t>
      </w:r>
      <w:r w:rsidRPr="00162181">
        <w:rPr>
          <w:rFonts w:ascii="Arial" w:hAnsi="Arial" w:cs="Arial"/>
          <w:sz w:val="20"/>
          <w:szCs w:val="20"/>
        </w:rPr>
        <w:t xml:space="preserve">with </w:t>
      </w:r>
      <w:r w:rsidR="00462836" w:rsidRPr="00162181">
        <w:rPr>
          <w:rFonts w:ascii="Arial" w:hAnsi="Arial" w:cs="Arial"/>
          <w:sz w:val="20"/>
          <w:szCs w:val="20"/>
        </w:rPr>
        <w:t>lighting d</w:t>
      </w:r>
      <w:r w:rsidRPr="00162181">
        <w:rPr>
          <w:rFonts w:ascii="Arial" w:hAnsi="Arial" w:cs="Arial"/>
          <w:sz w:val="20"/>
          <w:szCs w:val="20"/>
        </w:rPr>
        <w:t>esign</w:t>
      </w:r>
      <w:r w:rsidRPr="00162181">
        <w:rPr>
          <w:rFonts w:ascii="Arial" w:hAnsi="Arial" w:cs="Arial"/>
          <w:b/>
          <w:sz w:val="20"/>
          <w:szCs w:val="20"/>
        </w:rPr>
        <w:t xml:space="preserve"> </w:t>
      </w:r>
      <w:r w:rsidRPr="00162181">
        <w:rPr>
          <w:rFonts w:ascii="Arial" w:hAnsi="Arial" w:cs="Arial"/>
          <w:sz w:val="20"/>
          <w:szCs w:val="20"/>
        </w:rPr>
        <w:t>by Richard Vabre</w:t>
      </w:r>
      <w:r w:rsidR="00462836" w:rsidRPr="00162181">
        <w:rPr>
          <w:rFonts w:ascii="Arial" w:hAnsi="Arial" w:cs="Arial"/>
          <w:sz w:val="20"/>
          <w:szCs w:val="20"/>
        </w:rPr>
        <w:t>) and t</w:t>
      </w:r>
      <w:r w:rsidRPr="00162181">
        <w:rPr>
          <w:rFonts w:ascii="Arial" w:hAnsi="Arial" w:cs="Arial"/>
          <w:sz w:val="20"/>
          <w:szCs w:val="20"/>
        </w:rPr>
        <w:t xml:space="preserve">he faded grandeur of the Battersea Arts Centre ballroom </w:t>
      </w:r>
      <w:r w:rsidR="00462836" w:rsidRPr="00162181">
        <w:rPr>
          <w:rFonts w:ascii="Arial" w:hAnsi="Arial" w:cs="Arial"/>
          <w:sz w:val="20"/>
          <w:szCs w:val="20"/>
        </w:rPr>
        <w:t>reflect the longevity of the characters and allow numerous effects of scale, from shadows and proxemics and because the journey across the space for the elderly couple is an endurance feat.</w:t>
      </w:r>
    </w:p>
    <w:p w14:paraId="1C05B3A8" w14:textId="77777777" w:rsidR="006106DF" w:rsidRPr="00162181" w:rsidRDefault="006106DF" w:rsidP="007A3397">
      <w:pPr>
        <w:spacing w:line="480" w:lineRule="auto"/>
        <w:rPr>
          <w:rFonts w:ascii="Arial" w:hAnsi="Arial" w:cs="Arial"/>
          <w:sz w:val="20"/>
          <w:szCs w:val="20"/>
        </w:rPr>
      </w:pPr>
    </w:p>
    <w:p w14:paraId="04F7C49F" w14:textId="7A68C9E4" w:rsidR="00C82D6B" w:rsidRPr="00162181" w:rsidRDefault="006106DF" w:rsidP="007A3397">
      <w:pPr>
        <w:pStyle w:val="NoSpacing"/>
        <w:spacing w:line="480" w:lineRule="auto"/>
        <w:rPr>
          <w:rFonts w:ascii="Arial" w:hAnsi="Arial" w:cs="Arial"/>
          <w:sz w:val="20"/>
          <w:szCs w:val="20"/>
        </w:rPr>
      </w:pPr>
      <w:r w:rsidRPr="00162181">
        <w:rPr>
          <w:rFonts w:ascii="Arial" w:hAnsi="Arial" w:cs="Arial"/>
          <w:sz w:val="20"/>
          <w:szCs w:val="20"/>
        </w:rPr>
        <w:t>On a tiny Edinburgh Festival stage</w:t>
      </w:r>
      <w:r w:rsidR="00462836" w:rsidRPr="00162181">
        <w:rPr>
          <w:rFonts w:ascii="Arial" w:hAnsi="Arial" w:cs="Arial"/>
          <w:sz w:val="20"/>
          <w:szCs w:val="20"/>
        </w:rPr>
        <w:t>, however,</w:t>
      </w:r>
      <w:r w:rsidRPr="00162181">
        <w:rPr>
          <w:rFonts w:ascii="Arial" w:hAnsi="Arial" w:cs="Arial"/>
          <w:sz w:val="20"/>
          <w:szCs w:val="20"/>
        </w:rPr>
        <w:t xml:space="preserve"> this important element </w:t>
      </w:r>
      <w:bookmarkStart w:id="0" w:name="_GoBack"/>
      <w:bookmarkEnd w:id="0"/>
      <w:r w:rsidRPr="00162181">
        <w:rPr>
          <w:rFonts w:ascii="Arial" w:hAnsi="Arial" w:cs="Arial"/>
          <w:sz w:val="20"/>
          <w:szCs w:val="20"/>
        </w:rPr>
        <w:t xml:space="preserve">of the space could not be created, and the scale of the space was reduced so much that the representation of physical struggle and meditation on effort was lost on the audience, leading to some complaints that the actors were doing ‘nothing’. David notes that the character movement was lost against black backdrop and so the work on the movement was not observed.   I also performed with Jon at the Mental Health Conference and Performance Festival, Liverpool in January 2017, during which we practised the very long and slow entrance, but again the </w:t>
      </w:r>
      <w:r w:rsidR="00462836" w:rsidRPr="00162181">
        <w:rPr>
          <w:rFonts w:ascii="Arial" w:hAnsi="Arial" w:cs="Arial"/>
          <w:sz w:val="20"/>
          <w:szCs w:val="20"/>
        </w:rPr>
        <w:t xml:space="preserve">noisy </w:t>
      </w:r>
      <w:r w:rsidRPr="00162181">
        <w:rPr>
          <w:rFonts w:ascii="Arial" w:hAnsi="Arial" w:cs="Arial"/>
          <w:sz w:val="20"/>
          <w:szCs w:val="20"/>
        </w:rPr>
        <w:t>venue and the</w:t>
      </w:r>
      <w:r w:rsidR="00462836" w:rsidRPr="00162181">
        <w:rPr>
          <w:rFonts w:ascii="Arial" w:hAnsi="Arial" w:cs="Arial"/>
          <w:sz w:val="20"/>
          <w:szCs w:val="20"/>
        </w:rPr>
        <w:t xml:space="preserve"> set up of the</w:t>
      </w:r>
      <w:r w:rsidRPr="00162181">
        <w:rPr>
          <w:rFonts w:ascii="Arial" w:hAnsi="Arial" w:cs="Arial"/>
          <w:sz w:val="20"/>
          <w:szCs w:val="20"/>
        </w:rPr>
        <w:t xml:space="preserve"> event did not </w:t>
      </w:r>
      <w:r w:rsidR="00462836" w:rsidRPr="00162181">
        <w:rPr>
          <w:rFonts w:ascii="Arial" w:hAnsi="Arial" w:cs="Arial"/>
          <w:sz w:val="20"/>
          <w:szCs w:val="20"/>
        </w:rPr>
        <w:t>permit the full concentration needed from</w:t>
      </w:r>
      <w:r w:rsidRPr="00162181">
        <w:rPr>
          <w:rFonts w:ascii="Arial" w:hAnsi="Arial" w:cs="Arial"/>
          <w:sz w:val="20"/>
          <w:szCs w:val="20"/>
        </w:rPr>
        <w:t xml:space="preserve"> the audience to make this scene effective.</w:t>
      </w:r>
    </w:p>
    <w:p w14:paraId="1805C87E" w14:textId="77777777" w:rsidR="008A58F1" w:rsidRPr="00162181" w:rsidRDefault="008A58F1" w:rsidP="007A3397">
      <w:pPr>
        <w:spacing w:line="480" w:lineRule="auto"/>
        <w:rPr>
          <w:rFonts w:ascii="Arial" w:hAnsi="Arial" w:cs="Arial"/>
          <w:b/>
          <w:sz w:val="20"/>
          <w:szCs w:val="20"/>
        </w:rPr>
      </w:pPr>
    </w:p>
    <w:p w14:paraId="6B77D374" w14:textId="7638B18B" w:rsidR="008A58F1" w:rsidRPr="00162181" w:rsidRDefault="008A58F1" w:rsidP="007A3397">
      <w:pPr>
        <w:spacing w:line="480" w:lineRule="auto"/>
        <w:rPr>
          <w:rFonts w:ascii="Arial" w:hAnsi="Arial" w:cs="Arial"/>
          <w:b/>
          <w:sz w:val="20"/>
          <w:szCs w:val="20"/>
        </w:rPr>
      </w:pPr>
      <w:r w:rsidRPr="00162181">
        <w:rPr>
          <w:rFonts w:ascii="Arial" w:hAnsi="Arial" w:cs="Arial"/>
          <w:b/>
          <w:sz w:val="20"/>
          <w:szCs w:val="20"/>
        </w:rPr>
        <w:t xml:space="preserve">Performance Techniques: </w:t>
      </w:r>
      <w:r w:rsidR="00192AE2" w:rsidRPr="00162181">
        <w:rPr>
          <w:rFonts w:ascii="Arial" w:hAnsi="Arial" w:cs="Arial"/>
          <w:b/>
          <w:sz w:val="20"/>
          <w:szCs w:val="20"/>
        </w:rPr>
        <w:t>Clowning</w:t>
      </w:r>
      <w:r w:rsidRPr="00162181">
        <w:rPr>
          <w:rFonts w:ascii="Arial" w:hAnsi="Arial" w:cs="Arial"/>
          <w:b/>
          <w:sz w:val="20"/>
          <w:szCs w:val="20"/>
        </w:rPr>
        <w:t xml:space="preserve"> and </w:t>
      </w:r>
      <w:r w:rsidR="00192AE2" w:rsidRPr="00162181">
        <w:rPr>
          <w:rFonts w:ascii="Arial" w:hAnsi="Arial" w:cs="Arial"/>
          <w:b/>
          <w:sz w:val="20"/>
          <w:szCs w:val="20"/>
        </w:rPr>
        <w:t>Butoh</w:t>
      </w:r>
    </w:p>
    <w:p w14:paraId="6EF7E9F2" w14:textId="77777777" w:rsidR="008A58F1" w:rsidRPr="00162181" w:rsidRDefault="008A58F1" w:rsidP="007A3397">
      <w:pPr>
        <w:spacing w:line="480" w:lineRule="auto"/>
        <w:rPr>
          <w:rFonts w:ascii="Arial" w:hAnsi="Arial" w:cs="Arial"/>
          <w:sz w:val="20"/>
          <w:szCs w:val="20"/>
        </w:rPr>
      </w:pPr>
    </w:p>
    <w:p w14:paraId="5792B0AF" w14:textId="77777777" w:rsidR="008A58F1" w:rsidRPr="00162181" w:rsidRDefault="008A58F1" w:rsidP="007A3397">
      <w:pPr>
        <w:spacing w:line="480" w:lineRule="auto"/>
        <w:rPr>
          <w:rFonts w:ascii="Arial" w:hAnsi="Arial" w:cs="Arial"/>
          <w:sz w:val="20"/>
          <w:szCs w:val="20"/>
        </w:rPr>
      </w:pPr>
      <w:r w:rsidRPr="00162181">
        <w:rPr>
          <w:rFonts w:ascii="Arial" w:hAnsi="Arial" w:cs="Arial"/>
          <w:sz w:val="20"/>
          <w:szCs w:val="20"/>
        </w:rPr>
        <w:t xml:space="preserve">A reduced summary of the play’s narrative describes a ‘love triangle’ and the attendant feelings of desire, love and loss. In </w:t>
      </w:r>
      <w:r w:rsidRPr="00162181">
        <w:rPr>
          <w:rFonts w:ascii="Arial" w:hAnsi="Arial" w:cs="Arial"/>
          <w:i/>
          <w:sz w:val="20"/>
          <w:szCs w:val="20"/>
        </w:rPr>
        <w:t>Die!Die!Die!Old People Die!</w:t>
      </w:r>
      <w:r w:rsidRPr="00162181">
        <w:rPr>
          <w:rFonts w:ascii="Arial" w:hAnsi="Arial" w:cs="Arial"/>
          <w:sz w:val="20"/>
          <w:szCs w:val="20"/>
        </w:rPr>
        <w:t xml:space="preserve"> Ridiculusmus present their 120 year-old selves, imagining 'an age where death and the forgotten art of grieving have been medicalised out of existence’ (</w:t>
      </w:r>
      <w:hyperlink r:id="rId11" w:history="1">
        <w:r w:rsidRPr="00162181">
          <w:rPr>
            <w:rStyle w:val="Hyperlink"/>
            <w:rFonts w:ascii="Arial" w:hAnsi="Arial" w:cs="Arial"/>
            <w:sz w:val="20"/>
            <w:szCs w:val="20"/>
          </w:rPr>
          <w:t>www.ridiculusmus.com</w:t>
        </w:r>
      </w:hyperlink>
      <w:r w:rsidRPr="00162181">
        <w:rPr>
          <w:rFonts w:ascii="Arial" w:hAnsi="Arial" w:cs="Arial"/>
          <w:sz w:val="20"/>
          <w:szCs w:val="20"/>
        </w:rPr>
        <w:t>). David Woods</w:t>
      </w:r>
      <w:r w:rsidRPr="00162181">
        <w:rPr>
          <w:rFonts w:ascii="Arial" w:hAnsi="Arial" w:cs="Arial"/>
          <w:b/>
          <w:sz w:val="20"/>
          <w:szCs w:val="20"/>
        </w:rPr>
        <w:t xml:space="preserve"> </w:t>
      </w:r>
      <w:r w:rsidRPr="00162181">
        <w:rPr>
          <w:rFonts w:ascii="Arial" w:hAnsi="Arial" w:cs="Arial"/>
          <w:sz w:val="20"/>
          <w:szCs w:val="20"/>
        </w:rPr>
        <w:t>is Norman, and Jon Haynes is his wife Violet. Pills seem to be keeping Norman alive, but death and grieving are not absent from this performance. As Woods says 'have to get to know the characters before they experience loss' and the loss of Violet is more than a dramaturgical event, since she has directly addressed and praised the ‘lovely’ audience. Physical manifestations of the ‘complicated grief’ defined in the Diagnostic Statistic Manual 5 (2013) are evident in the performance and its affects. Haynes is also Arthur, a close friend who was in love with Violet as a younger man, relinquishing her to Norman. Following Violet’s death, Norman delivers a speech at her memorial, and Arthur, sobbing, attempts to communicate and reconcile with Norman.</w:t>
      </w:r>
    </w:p>
    <w:p w14:paraId="3190FDA5" w14:textId="77777777" w:rsidR="008A58F1" w:rsidRPr="00162181" w:rsidRDefault="008A58F1" w:rsidP="007A3397">
      <w:pPr>
        <w:spacing w:line="480" w:lineRule="auto"/>
        <w:rPr>
          <w:rFonts w:ascii="Arial" w:hAnsi="Arial" w:cs="Arial"/>
          <w:sz w:val="20"/>
          <w:szCs w:val="20"/>
        </w:rPr>
      </w:pPr>
    </w:p>
    <w:p w14:paraId="59D989D7" w14:textId="77777777" w:rsidR="008A58F1" w:rsidRPr="00162181" w:rsidRDefault="00061A7B" w:rsidP="007A3397">
      <w:pPr>
        <w:spacing w:line="480" w:lineRule="auto"/>
        <w:rPr>
          <w:rFonts w:ascii="Arial" w:hAnsi="Arial" w:cs="Arial"/>
          <w:sz w:val="20"/>
          <w:szCs w:val="20"/>
        </w:rPr>
      </w:pPr>
      <w:r w:rsidRPr="00162181">
        <w:rPr>
          <w:rFonts w:ascii="Arial" w:hAnsi="Arial" w:cs="Arial"/>
          <w:sz w:val="20"/>
          <w:szCs w:val="20"/>
        </w:rPr>
        <w:t>The</w:t>
      </w:r>
      <w:r w:rsidR="0047424A" w:rsidRPr="00162181">
        <w:rPr>
          <w:rFonts w:ascii="Arial" w:hAnsi="Arial" w:cs="Arial"/>
          <w:sz w:val="20"/>
          <w:szCs w:val="20"/>
        </w:rPr>
        <w:t xml:space="preserve"> futuristic </w:t>
      </w:r>
      <w:r w:rsidRPr="00162181">
        <w:rPr>
          <w:rFonts w:ascii="Arial" w:hAnsi="Arial" w:cs="Arial"/>
          <w:sz w:val="20"/>
          <w:szCs w:val="20"/>
        </w:rPr>
        <w:t>conceit of the play</w:t>
      </w:r>
      <w:r w:rsidR="00FB7AE0" w:rsidRPr="00162181">
        <w:rPr>
          <w:rFonts w:ascii="Arial" w:hAnsi="Arial" w:cs="Arial"/>
          <w:sz w:val="20"/>
          <w:szCs w:val="20"/>
        </w:rPr>
        <w:t xml:space="preserve">, </w:t>
      </w:r>
      <w:r w:rsidR="008A58F1" w:rsidRPr="00162181">
        <w:rPr>
          <w:rFonts w:ascii="Arial" w:hAnsi="Arial" w:cs="Arial"/>
          <w:sz w:val="20"/>
          <w:szCs w:val="20"/>
        </w:rPr>
        <w:t xml:space="preserve">that is </w:t>
      </w:r>
      <w:r w:rsidR="00FB7AE0" w:rsidRPr="00162181">
        <w:rPr>
          <w:rFonts w:ascii="Arial" w:hAnsi="Arial" w:cs="Arial"/>
          <w:sz w:val="20"/>
          <w:szCs w:val="20"/>
        </w:rPr>
        <w:t xml:space="preserve">the </w:t>
      </w:r>
      <w:r w:rsidR="008A58F1" w:rsidRPr="00162181">
        <w:rPr>
          <w:rFonts w:ascii="Arial" w:hAnsi="Arial" w:cs="Arial"/>
          <w:sz w:val="20"/>
          <w:szCs w:val="20"/>
        </w:rPr>
        <w:t>embodiment of David and Jon in old age</w:t>
      </w:r>
      <w:r w:rsidR="00FB7AE0" w:rsidRPr="00162181">
        <w:rPr>
          <w:rFonts w:ascii="Arial" w:hAnsi="Arial" w:cs="Arial"/>
          <w:sz w:val="20"/>
          <w:szCs w:val="20"/>
        </w:rPr>
        <w:t xml:space="preserve">, </w:t>
      </w:r>
      <w:r w:rsidR="0047424A" w:rsidRPr="00162181">
        <w:rPr>
          <w:rFonts w:ascii="Arial" w:hAnsi="Arial" w:cs="Arial"/>
          <w:sz w:val="20"/>
          <w:szCs w:val="20"/>
        </w:rPr>
        <w:t>is</w:t>
      </w:r>
      <w:r w:rsidR="00FB7AE0" w:rsidRPr="00162181">
        <w:rPr>
          <w:rFonts w:ascii="Arial" w:hAnsi="Arial" w:cs="Arial"/>
          <w:sz w:val="20"/>
          <w:szCs w:val="20"/>
        </w:rPr>
        <w:t xml:space="preserve"> in contrast </w:t>
      </w:r>
      <w:r w:rsidR="002B1FA1" w:rsidRPr="00162181">
        <w:rPr>
          <w:rFonts w:ascii="Arial" w:hAnsi="Arial" w:cs="Arial"/>
          <w:sz w:val="20"/>
          <w:szCs w:val="20"/>
        </w:rPr>
        <w:t>to</w:t>
      </w:r>
      <w:r w:rsidR="0047424A" w:rsidRPr="00162181">
        <w:rPr>
          <w:rFonts w:ascii="Arial" w:hAnsi="Arial" w:cs="Arial"/>
          <w:sz w:val="20"/>
          <w:szCs w:val="20"/>
        </w:rPr>
        <w:t xml:space="preserve"> </w:t>
      </w:r>
      <w:r w:rsidR="00FC72AE" w:rsidRPr="00162181">
        <w:rPr>
          <w:rFonts w:ascii="Arial" w:hAnsi="Arial" w:cs="Arial"/>
          <w:sz w:val="20"/>
          <w:szCs w:val="20"/>
        </w:rPr>
        <w:t xml:space="preserve">features that evoke clown </w:t>
      </w:r>
      <w:r w:rsidR="002B1FA1" w:rsidRPr="00162181">
        <w:rPr>
          <w:rFonts w:ascii="Arial" w:hAnsi="Arial" w:cs="Arial"/>
          <w:sz w:val="20"/>
          <w:szCs w:val="20"/>
        </w:rPr>
        <w:t>figures dressed in the disheveled evening wear typical of the early 20</w:t>
      </w:r>
      <w:r w:rsidR="002B1FA1" w:rsidRPr="00162181">
        <w:rPr>
          <w:rFonts w:ascii="Arial" w:hAnsi="Arial" w:cs="Arial"/>
          <w:sz w:val="20"/>
          <w:szCs w:val="20"/>
          <w:vertAlign w:val="superscript"/>
        </w:rPr>
        <w:t>th</w:t>
      </w:r>
      <w:r w:rsidR="002B1FA1" w:rsidRPr="00162181">
        <w:rPr>
          <w:rFonts w:ascii="Arial" w:hAnsi="Arial" w:cs="Arial"/>
          <w:sz w:val="20"/>
          <w:szCs w:val="20"/>
        </w:rPr>
        <w:t xml:space="preserve"> century ‘Auguste’ clowns such as Pipot performing the clown </w:t>
      </w:r>
      <w:r w:rsidR="002B1FA1" w:rsidRPr="00162181">
        <w:rPr>
          <w:rFonts w:ascii="Arial" w:hAnsi="Arial" w:cs="Arial"/>
          <w:i/>
          <w:sz w:val="20"/>
          <w:szCs w:val="20"/>
        </w:rPr>
        <w:t>entrée The Broken Mirror</w:t>
      </w:r>
      <w:r w:rsidR="002B1FA1" w:rsidRPr="00162181">
        <w:rPr>
          <w:rFonts w:ascii="Arial" w:hAnsi="Arial" w:cs="Arial"/>
          <w:sz w:val="20"/>
          <w:szCs w:val="20"/>
        </w:rPr>
        <w:t xml:space="preserve"> (Remy, 1948; Bouissac 2015)</w:t>
      </w:r>
      <w:r w:rsidR="00FB604C" w:rsidRPr="00162181">
        <w:rPr>
          <w:rFonts w:ascii="Arial" w:hAnsi="Arial" w:cs="Arial"/>
          <w:sz w:val="20"/>
          <w:szCs w:val="20"/>
        </w:rPr>
        <w:t>. A</w:t>
      </w:r>
      <w:r w:rsidR="004236F0" w:rsidRPr="00162181">
        <w:rPr>
          <w:rFonts w:ascii="Arial" w:hAnsi="Arial" w:cs="Arial"/>
          <w:sz w:val="20"/>
          <w:szCs w:val="20"/>
        </w:rPr>
        <w:t xml:space="preserve">lthough Jon Haynes rejects the idea that they are clowning, </w:t>
      </w:r>
      <w:r w:rsidR="00FB7AE0" w:rsidRPr="00162181">
        <w:rPr>
          <w:rFonts w:ascii="Arial" w:hAnsi="Arial" w:cs="Arial"/>
          <w:sz w:val="20"/>
          <w:szCs w:val="20"/>
        </w:rPr>
        <w:t>because they are not intending only to make p</w:t>
      </w:r>
      <w:r w:rsidR="00E7773B" w:rsidRPr="00162181">
        <w:rPr>
          <w:rFonts w:ascii="Arial" w:hAnsi="Arial" w:cs="Arial"/>
          <w:sz w:val="20"/>
          <w:szCs w:val="20"/>
        </w:rPr>
        <w:t>eople laugh first and foremost</w:t>
      </w:r>
      <w:r w:rsidR="002B1FA1" w:rsidRPr="00162181">
        <w:rPr>
          <w:rFonts w:ascii="Arial" w:hAnsi="Arial" w:cs="Arial"/>
          <w:sz w:val="20"/>
          <w:szCs w:val="20"/>
        </w:rPr>
        <w:t xml:space="preserve">, </w:t>
      </w:r>
      <w:r w:rsidR="00FB7AE0" w:rsidRPr="00162181">
        <w:rPr>
          <w:rFonts w:ascii="Arial" w:hAnsi="Arial" w:cs="Arial"/>
          <w:sz w:val="20"/>
          <w:szCs w:val="20"/>
        </w:rPr>
        <w:t>the</w:t>
      </w:r>
      <w:r w:rsidR="00FB604C" w:rsidRPr="00162181">
        <w:rPr>
          <w:rFonts w:ascii="Arial" w:hAnsi="Arial" w:cs="Arial"/>
          <w:sz w:val="20"/>
          <w:szCs w:val="20"/>
        </w:rPr>
        <w:t xml:space="preserve"> </w:t>
      </w:r>
      <w:r w:rsidR="00FB7AE0" w:rsidRPr="00162181">
        <w:rPr>
          <w:rFonts w:ascii="Arial" w:hAnsi="Arial" w:cs="Arial"/>
          <w:sz w:val="20"/>
          <w:szCs w:val="20"/>
        </w:rPr>
        <w:t>character</w:t>
      </w:r>
      <w:r w:rsidR="002B1FA1" w:rsidRPr="00162181">
        <w:rPr>
          <w:rFonts w:ascii="Arial" w:hAnsi="Arial" w:cs="Arial"/>
          <w:sz w:val="20"/>
          <w:szCs w:val="20"/>
        </w:rPr>
        <w:t>s</w:t>
      </w:r>
      <w:r w:rsidR="004236F0" w:rsidRPr="00162181">
        <w:rPr>
          <w:rFonts w:ascii="Arial" w:hAnsi="Arial" w:cs="Arial"/>
          <w:sz w:val="20"/>
          <w:szCs w:val="20"/>
        </w:rPr>
        <w:t xml:space="preserve"> </w:t>
      </w:r>
      <w:r w:rsidR="00FB7AE0" w:rsidRPr="00162181">
        <w:rPr>
          <w:rFonts w:ascii="Arial" w:hAnsi="Arial" w:cs="Arial"/>
          <w:sz w:val="20"/>
          <w:szCs w:val="20"/>
        </w:rPr>
        <w:t xml:space="preserve">can be </w:t>
      </w:r>
      <w:r w:rsidR="004236F0" w:rsidRPr="00162181">
        <w:rPr>
          <w:rFonts w:ascii="Arial" w:hAnsi="Arial" w:cs="Arial"/>
          <w:sz w:val="20"/>
          <w:szCs w:val="20"/>
        </w:rPr>
        <w:t>read as clown</w:t>
      </w:r>
      <w:r w:rsidR="002B1FA1" w:rsidRPr="00162181">
        <w:rPr>
          <w:rFonts w:ascii="Arial" w:hAnsi="Arial" w:cs="Arial"/>
          <w:sz w:val="20"/>
          <w:szCs w:val="20"/>
        </w:rPr>
        <w:t>ish</w:t>
      </w:r>
      <w:r w:rsidR="00FB604C" w:rsidRPr="00162181">
        <w:rPr>
          <w:rFonts w:ascii="Arial" w:hAnsi="Arial" w:cs="Arial"/>
          <w:sz w:val="20"/>
          <w:szCs w:val="20"/>
        </w:rPr>
        <w:t xml:space="preserve">, as </w:t>
      </w:r>
      <w:r w:rsidR="00E7773B" w:rsidRPr="00162181">
        <w:rPr>
          <w:rFonts w:ascii="Arial" w:hAnsi="Arial" w:cs="Arial"/>
          <w:sz w:val="20"/>
          <w:szCs w:val="20"/>
        </w:rPr>
        <w:t>David asserts in the discussion</w:t>
      </w:r>
      <w:r w:rsidR="00FC72AE" w:rsidRPr="00162181">
        <w:rPr>
          <w:rFonts w:ascii="Arial" w:hAnsi="Arial" w:cs="Arial"/>
          <w:sz w:val="20"/>
          <w:szCs w:val="20"/>
        </w:rPr>
        <w:t xml:space="preserve">. </w:t>
      </w:r>
      <w:r w:rsidR="0047424A" w:rsidRPr="00162181">
        <w:rPr>
          <w:rFonts w:ascii="Arial" w:hAnsi="Arial" w:cs="Arial"/>
          <w:sz w:val="20"/>
          <w:szCs w:val="20"/>
        </w:rPr>
        <w:t>The</w:t>
      </w:r>
      <w:r w:rsidRPr="00162181">
        <w:rPr>
          <w:rFonts w:ascii="Arial" w:hAnsi="Arial" w:cs="Arial"/>
          <w:sz w:val="20"/>
          <w:szCs w:val="20"/>
        </w:rPr>
        <w:t xml:space="preserve"> combination </w:t>
      </w:r>
      <w:r w:rsidR="004236F0" w:rsidRPr="00162181">
        <w:rPr>
          <w:rFonts w:ascii="Arial" w:hAnsi="Arial" w:cs="Arial"/>
          <w:sz w:val="20"/>
          <w:szCs w:val="20"/>
        </w:rPr>
        <w:t xml:space="preserve">of </w:t>
      </w:r>
      <w:r w:rsidR="00FB604C" w:rsidRPr="00162181">
        <w:rPr>
          <w:rFonts w:ascii="Arial" w:hAnsi="Arial" w:cs="Arial"/>
          <w:sz w:val="20"/>
          <w:szCs w:val="20"/>
        </w:rPr>
        <w:t xml:space="preserve">fragile decorum, undercut by </w:t>
      </w:r>
      <w:r w:rsidR="004236F0" w:rsidRPr="00162181">
        <w:rPr>
          <w:rFonts w:ascii="Arial" w:hAnsi="Arial" w:cs="Arial"/>
          <w:sz w:val="20"/>
          <w:szCs w:val="20"/>
        </w:rPr>
        <w:t xml:space="preserve">silliness, </w:t>
      </w:r>
      <w:r w:rsidR="002B1FA1" w:rsidRPr="00162181">
        <w:rPr>
          <w:rFonts w:ascii="Arial" w:hAnsi="Arial" w:cs="Arial"/>
          <w:sz w:val="20"/>
          <w:szCs w:val="20"/>
        </w:rPr>
        <w:t xml:space="preserve">and </w:t>
      </w:r>
      <w:r w:rsidR="004236F0" w:rsidRPr="00162181">
        <w:rPr>
          <w:rFonts w:ascii="Arial" w:hAnsi="Arial" w:cs="Arial"/>
          <w:sz w:val="20"/>
          <w:szCs w:val="20"/>
        </w:rPr>
        <w:t>crudeness, a</w:t>
      </w:r>
      <w:r w:rsidR="00FB604C" w:rsidRPr="00162181">
        <w:rPr>
          <w:rFonts w:ascii="Arial" w:hAnsi="Arial" w:cs="Arial"/>
          <w:sz w:val="20"/>
          <w:szCs w:val="20"/>
        </w:rPr>
        <w:t>longside expressions of</w:t>
      </w:r>
      <w:r w:rsidRPr="00162181">
        <w:rPr>
          <w:rFonts w:ascii="Arial" w:hAnsi="Arial" w:cs="Arial"/>
          <w:sz w:val="20"/>
          <w:szCs w:val="20"/>
        </w:rPr>
        <w:t xml:space="preserve"> profound</w:t>
      </w:r>
      <w:r w:rsidR="004236F0" w:rsidRPr="00162181">
        <w:rPr>
          <w:rFonts w:ascii="Arial" w:hAnsi="Arial" w:cs="Arial"/>
          <w:sz w:val="20"/>
          <w:szCs w:val="20"/>
        </w:rPr>
        <w:t xml:space="preserve"> pain </w:t>
      </w:r>
      <w:r w:rsidR="00C16681" w:rsidRPr="00162181">
        <w:rPr>
          <w:rFonts w:ascii="Arial" w:hAnsi="Arial" w:cs="Arial"/>
          <w:sz w:val="20"/>
          <w:szCs w:val="20"/>
        </w:rPr>
        <w:t xml:space="preserve">evoke </w:t>
      </w:r>
      <w:r w:rsidR="002B1FA1" w:rsidRPr="00162181">
        <w:rPr>
          <w:rFonts w:ascii="Arial" w:hAnsi="Arial" w:cs="Arial"/>
          <w:sz w:val="20"/>
          <w:szCs w:val="20"/>
        </w:rPr>
        <w:t xml:space="preserve">Beckettian </w:t>
      </w:r>
      <w:r w:rsidR="00C82D6B" w:rsidRPr="00162181">
        <w:rPr>
          <w:rFonts w:ascii="Arial" w:hAnsi="Arial" w:cs="Arial"/>
          <w:sz w:val="20"/>
          <w:szCs w:val="20"/>
        </w:rPr>
        <w:t xml:space="preserve">existential </w:t>
      </w:r>
      <w:r w:rsidR="004236F0" w:rsidRPr="00162181">
        <w:rPr>
          <w:rFonts w:ascii="Arial" w:hAnsi="Arial" w:cs="Arial"/>
          <w:sz w:val="20"/>
          <w:szCs w:val="20"/>
        </w:rPr>
        <w:t xml:space="preserve">ambiguities and </w:t>
      </w:r>
      <w:r w:rsidR="00C82D6B" w:rsidRPr="00162181">
        <w:rPr>
          <w:rFonts w:ascii="Arial" w:hAnsi="Arial" w:cs="Arial"/>
          <w:sz w:val="20"/>
          <w:szCs w:val="20"/>
        </w:rPr>
        <w:t>contradictions</w:t>
      </w:r>
      <w:r w:rsidR="00A900C0" w:rsidRPr="00162181">
        <w:rPr>
          <w:rFonts w:ascii="Arial" w:hAnsi="Arial" w:cs="Arial"/>
          <w:sz w:val="20"/>
          <w:szCs w:val="20"/>
        </w:rPr>
        <w:t>, although the tone of Ridiculusmus and the hope for Norman is more optimistic</w:t>
      </w:r>
      <w:r w:rsidR="002B1FA1" w:rsidRPr="00162181">
        <w:rPr>
          <w:rFonts w:ascii="Arial" w:hAnsi="Arial" w:cs="Arial"/>
          <w:sz w:val="20"/>
          <w:szCs w:val="20"/>
        </w:rPr>
        <w:t>. The antics of the</w:t>
      </w:r>
      <w:r w:rsidR="004236F0" w:rsidRPr="00162181">
        <w:rPr>
          <w:rFonts w:ascii="Arial" w:hAnsi="Arial" w:cs="Arial"/>
          <w:sz w:val="20"/>
          <w:szCs w:val="20"/>
        </w:rPr>
        <w:t xml:space="preserve"> three characters, disproportionate and durational as they are, foreground human physiology and failure, subverting the convention of the</w:t>
      </w:r>
      <w:r w:rsidR="005E1471" w:rsidRPr="00162181">
        <w:rPr>
          <w:rFonts w:ascii="Arial" w:hAnsi="Arial" w:cs="Arial"/>
          <w:sz w:val="20"/>
          <w:szCs w:val="20"/>
        </w:rPr>
        <w:t xml:space="preserve"> </w:t>
      </w:r>
      <w:r w:rsidR="00C82D6B" w:rsidRPr="00162181">
        <w:rPr>
          <w:rFonts w:ascii="Arial" w:hAnsi="Arial" w:cs="Arial"/>
          <w:sz w:val="20"/>
          <w:szCs w:val="20"/>
        </w:rPr>
        <w:t>ritual</w:t>
      </w:r>
      <w:r w:rsidR="005E1471" w:rsidRPr="00162181">
        <w:rPr>
          <w:rFonts w:ascii="Arial" w:hAnsi="Arial" w:cs="Arial"/>
          <w:sz w:val="20"/>
          <w:szCs w:val="20"/>
        </w:rPr>
        <w:t>,</w:t>
      </w:r>
      <w:r w:rsidR="0094344C" w:rsidRPr="00162181">
        <w:rPr>
          <w:rFonts w:ascii="Arial" w:hAnsi="Arial" w:cs="Arial"/>
          <w:sz w:val="20"/>
          <w:szCs w:val="20"/>
        </w:rPr>
        <w:t xml:space="preserve"> </w:t>
      </w:r>
      <w:r w:rsidR="008A58F1" w:rsidRPr="00162181">
        <w:rPr>
          <w:rFonts w:ascii="Arial" w:hAnsi="Arial" w:cs="Arial"/>
          <w:sz w:val="20"/>
          <w:szCs w:val="20"/>
        </w:rPr>
        <w:t xml:space="preserve">emphasising </w:t>
      </w:r>
      <w:r w:rsidR="0094344C" w:rsidRPr="00162181">
        <w:rPr>
          <w:rFonts w:ascii="Arial" w:hAnsi="Arial" w:cs="Arial"/>
          <w:sz w:val="20"/>
          <w:szCs w:val="20"/>
        </w:rPr>
        <w:t>instead</w:t>
      </w:r>
      <w:r w:rsidR="005E1471" w:rsidRPr="00162181">
        <w:rPr>
          <w:rFonts w:ascii="Arial" w:hAnsi="Arial" w:cs="Arial"/>
          <w:sz w:val="20"/>
          <w:szCs w:val="20"/>
        </w:rPr>
        <w:t xml:space="preserve"> </w:t>
      </w:r>
      <w:r w:rsidR="004236F0" w:rsidRPr="00162181">
        <w:rPr>
          <w:rFonts w:ascii="Arial" w:hAnsi="Arial" w:cs="Arial"/>
          <w:sz w:val="20"/>
          <w:szCs w:val="20"/>
        </w:rPr>
        <w:t>the</w:t>
      </w:r>
      <w:r w:rsidR="005E1471" w:rsidRPr="00162181">
        <w:rPr>
          <w:rFonts w:ascii="Arial" w:hAnsi="Arial" w:cs="Arial"/>
          <w:sz w:val="20"/>
          <w:szCs w:val="20"/>
        </w:rPr>
        <w:t xml:space="preserve"> bodily urges, </w:t>
      </w:r>
      <w:r w:rsidR="004236F0" w:rsidRPr="00162181">
        <w:rPr>
          <w:rFonts w:ascii="Arial" w:hAnsi="Arial" w:cs="Arial"/>
          <w:sz w:val="20"/>
          <w:szCs w:val="20"/>
        </w:rPr>
        <w:t>intellectual distraction</w:t>
      </w:r>
      <w:r w:rsidR="0094344C" w:rsidRPr="00162181">
        <w:rPr>
          <w:rFonts w:ascii="Arial" w:hAnsi="Arial" w:cs="Arial"/>
          <w:sz w:val="20"/>
          <w:szCs w:val="20"/>
        </w:rPr>
        <w:t>s</w:t>
      </w:r>
      <w:r w:rsidR="004236F0" w:rsidRPr="00162181">
        <w:rPr>
          <w:rFonts w:ascii="Arial" w:hAnsi="Arial" w:cs="Arial"/>
          <w:sz w:val="20"/>
          <w:szCs w:val="20"/>
        </w:rPr>
        <w:t>, excess</w:t>
      </w:r>
      <w:r w:rsidR="0094344C" w:rsidRPr="00162181">
        <w:rPr>
          <w:rFonts w:ascii="Arial" w:hAnsi="Arial" w:cs="Arial"/>
          <w:sz w:val="20"/>
          <w:szCs w:val="20"/>
        </w:rPr>
        <w:t xml:space="preserve"> of</w:t>
      </w:r>
      <w:r w:rsidR="004236F0" w:rsidRPr="00162181">
        <w:rPr>
          <w:rFonts w:ascii="Arial" w:hAnsi="Arial" w:cs="Arial"/>
          <w:sz w:val="20"/>
          <w:szCs w:val="20"/>
        </w:rPr>
        <w:t xml:space="preserve"> affect</w:t>
      </w:r>
      <w:r w:rsidR="0094344C" w:rsidRPr="00162181">
        <w:rPr>
          <w:rFonts w:ascii="Arial" w:hAnsi="Arial" w:cs="Arial"/>
          <w:sz w:val="20"/>
          <w:szCs w:val="20"/>
        </w:rPr>
        <w:t xml:space="preserve"> and terminal </w:t>
      </w:r>
      <w:r w:rsidR="00C82D6B" w:rsidRPr="00162181">
        <w:rPr>
          <w:rFonts w:ascii="Arial" w:hAnsi="Arial" w:cs="Arial"/>
          <w:sz w:val="20"/>
          <w:szCs w:val="20"/>
        </w:rPr>
        <w:t>decay.</w:t>
      </w:r>
      <w:r w:rsidR="00C16681" w:rsidRPr="00162181">
        <w:rPr>
          <w:rFonts w:ascii="Arial" w:hAnsi="Arial" w:cs="Arial"/>
          <w:sz w:val="20"/>
          <w:szCs w:val="20"/>
        </w:rPr>
        <w:t xml:space="preserve"> </w:t>
      </w:r>
      <w:r w:rsidR="00C82D6B" w:rsidRPr="00162181">
        <w:rPr>
          <w:rFonts w:ascii="Arial" w:hAnsi="Arial" w:cs="Arial"/>
          <w:sz w:val="20"/>
          <w:szCs w:val="20"/>
        </w:rPr>
        <w:t>The thre</w:t>
      </w:r>
      <w:r w:rsidR="004236F0" w:rsidRPr="00162181">
        <w:rPr>
          <w:rFonts w:ascii="Arial" w:hAnsi="Arial" w:cs="Arial"/>
          <w:sz w:val="20"/>
          <w:szCs w:val="20"/>
        </w:rPr>
        <w:t>e characters in the piece circle</w:t>
      </w:r>
      <w:r w:rsidR="0047424A" w:rsidRPr="00162181">
        <w:rPr>
          <w:rFonts w:ascii="Arial" w:hAnsi="Arial" w:cs="Arial"/>
          <w:sz w:val="20"/>
          <w:szCs w:val="20"/>
        </w:rPr>
        <w:t xml:space="preserve"> a geriatric birthday</w:t>
      </w:r>
      <w:r w:rsidR="00C82D6B" w:rsidRPr="00162181">
        <w:rPr>
          <w:rFonts w:ascii="Arial" w:hAnsi="Arial" w:cs="Arial"/>
          <w:sz w:val="20"/>
          <w:szCs w:val="20"/>
        </w:rPr>
        <w:t>, and</w:t>
      </w:r>
      <w:r w:rsidR="0047424A" w:rsidRPr="00162181">
        <w:rPr>
          <w:rFonts w:ascii="Arial" w:hAnsi="Arial" w:cs="Arial"/>
          <w:sz w:val="20"/>
          <w:szCs w:val="20"/>
        </w:rPr>
        <w:t xml:space="preserve"> a wake</w:t>
      </w:r>
      <w:r w:rsidR="0094344C" w:rsidRPr="00162181">
        <w:rPr>
          <w:rFonts w:ascii="Arial" w:hAnsi="Arial" w:cs="Arial"/>
          <w:sz w:val="20"/>
          <w:szCs w:val="20"/>
        </w:rPr>
        <w:t>. Their trajectories of movement are faintly and achingly drawn and before they can be completed there are several distractions and repetitions. There is one deliberate theatrical trick, a falling lantern, but it is as if all the objects in the piece are also wayward: a forgotten letter, a forgotten handbag, a lost phone, pills rolling into the auditorium</w:t>
      </w:r>
      <w:r w:rsidR="0047424A" w:rsidRPr="00162181">
        <w:rPr>
          <w:rFonts w:ascii="Arial" w:hAnsi="Arial" w:cs="Arial"/>
          <w:sz w:val="20"/>
          <w:szCs w:val="20"/>
        </w:rPr>
        <w:t xml:space="preserve">.  </w:t>
      </w:r>
      <w:r w:rsidR="0094344C" w:rsidRPr="00162181">
        <w:rPr>
          <w:rFonts w:ascii="Arial" w:hAnsi="Arial" w:cs="Arial"/>
          <w:sz w:val="20"/>
          <w:szCs w:val="20"/>
        </w:rPr>
        <w:t>A wake, and a geriatric celebration are</w:t>
      </w:r>
      <w:r w:rsidR="0047424A" w:rsidRPr="00162181">
        <w:rPr>
          <w:rFonts w:ascii="Arial" w:hAnsi="Arial" w:cs="Arial"/>
          <w:sz w:val="20"/>
          <w:szCs w:val="20"/>
        </w:rPr>
        <w:t xml:space="preserve"> </w:t>
      </w:r>
      <w:r w:rsidR="00C16681" w:rsidRPr="00162181">
        <w:rPr>
          <w:rFonts w:ascii="Arial" w:hAnsi="Arial" w:cs="Arial"/>
          <w:sz w:val="20"/>
          <w:szCs w:val="20"/>
        </w:rPr>
        <w:t xml:space="preserve">exceptional and temporary </w:t>
      </w:r>
      <w:r w:rsidR="0094344C" w:rsidRPr="00162181">
        <w:rPr>
          <w:rFonts w:ascii="Arial" w:hAnsi="Arial" w:cs="Arial"/>
          <w:sz w:val="20"/>
          <w:szCs w:val="20"/>
        </w:rPr>
        <w:t xml:space="preserve">events </w:t>
      </w:r>
      <w:r w:rsidR="00C16681" w:rsidRPr="00162181">
        <w:rPr>
          <w:rFonts w:ascii="Arial" w:hAnsi="Arial" w:cs="Arial"/>
          <w:sz w:val="20"/>
          <w:szCs w:val="20"/>
        </w:rPr>
        <w:t>and yet</w:t>
      </w:r>
      <w:r w:rsidR="00C82D6B" w:rsidRPr="00162181">
        <w:rPr>
          <w:rFonts w:ascii="Arial" w:hAnsi="Arial" w:cs="Arial"/>
          <w:sz w:val="20"/>
          <w:szCs w:val="20"/>
        </w:rPr>
        <w:t xml:space="preserve"> in the company of </w:t>
      </w:r>
      <w:r w:rsidR="004236F0" w:rsidRPr="00162181">
        <w:rPr>
          <w:rFonts w:ascii="Arial" w:hAnsi="Arial" w:cs="Arial"/>
          <w:sz w:val="20"/>
          <w:szCs w:val="20"/>
        </w:rPr>
        <w:t xml:space="preserve">these </w:t>
      </w:r>
      <w:r w:rsidR="00C82D6B" w:rsidRPr="00162181">
        <w:rPr>
          <w:rFonts w:ascii="Arial" w:hAnsi="Arial" w:cs="Arial"/>
          <w:sz w:val="20"/>
          <w:szCs w:val="20"/>
        </w:rPr>
        <w:t xml:space="preserve">centenarians </w:t>
      </w:r>
      <w:r w:rsidR="0094344C" w:rsidRPr="00162181">
        <w:rPr>
          <w:rFonts w:ascii="Arial" w:hAnsi="Arial" w:cs="Arial"/>
          <w:sz w:val="20"/>
          <w:szCs w:val="20"/>
        </w:rPr>
        <w:t xml:space="preserve">they </w:t>
      </w:r>
      <w:r w:rsidR="005E1471" w:rsidRPr="00162181">
        <w:rPr>
          <w:rFonts w:ascii="Arial" w:hAnsi="Arial" w:cs="Arial"/>
          <w:sz w:val="20"/>
          <w:szCs w:val="20"/>
        </w:rPr>
        <w:t>seem</w:t>
      </w:r>
      <w:r w:rsidR="00C16681" w:rsidRPr="00162181">
        <w:rPr>
          <w:rFonts w:ascii="Arial" w:hAnsi="Arial" w:cs="Arial"/>
          <w:sz w:val="20"/>
          <w:szCs w:val="20"/>
        </w:rPr>
        <w:t xml:space="preserve"> </w:t>
      </w:r>
      <w:r w:rsidR="0094344C" w:rsidRPr="00162181">
        <w:rPr>
          <w:rFonts w:ascii="Arial" w:hAnsi="Arial" w:cs="Arial"/>
          <w:sz w:val="20"/>
          <w:szCs w:val="20"/>
        </w:rPr>
        <w:t xml:space="preserve">eternal </w:t>
      </w:r>
      <w:r w:rsidR="00C82D6B" w:rsidRPr="00162181">
        <w:rPr>
          <w:rFonts w:ascii="Arial" w:hAnsi="Arial" w:cs="Arial"/>
          <w:sz w:val="20"/>
          <w:szCs w:val="20"/>
        </w:rPr>
        <w:t xml:space="preserve">and </w:t>
      </w:r>
      <w:r w:rsidR="005E1471" w:rsidRPr="00162181">
        <w:rPr>
          <w:rFonts w:ascii="Arial" w:hAnsi="Arial" w:cs="Arial"/>
          <w:sz w:val="20"/>
          <w:szCs w:val="20"/>
        </w:rPr>
        <w:t>entropic</w:t>
      </w:r>
      <w:r w:rsidR="0094344C" w:rsidRPr="00162181">
        <w:rPr>
          <w:rFonts w:ascii="Arial" w:hAnsi="Arial" w:cs="Arial"/>
          <w:sz w:val="20"/>
          <w:szCs w:val="20"/>
        </w:rPr>
        <w:t>. In an otherwise almost wordless play</w:t>
      </w:r>
      <w:r w:rsidR="00C82D6B" w:rsidRPr="00162181">
        <w:rPr>
          <w:rFonts w:ascii="Arial" w:hAnsi="Arial" w:cs="Arial"/>
          <w:sz w:val="20"/>
          <w:szCs w:val="20"/>
        </w:rPr>
        <w:t xml:space="preserve"> there is </w:t>
      </w:r>
      <w:r w:rsidR="00C16681" w:rsidRPr="00162181">
        <w:rPr>
          <w:rFonts w:ascii="Arial" w:hAnsi="Arial" w:cs="Arial"/>
          <w:sz w:val="20"/>
          <w:szCs w:val="20"/>
        </w:rPr>
        <w:t xml:space="preserve">an opportunity to deliver a eulogy </w:t>
      </w:r>
      <w:r w:rsidR="0094344C" w:rsidRPr="00162181">
        <w:rPr>
          <w:rFonts w:ascii="Arial" w:hAnsi="Arial" w:cs="Arial"/>
          <w:sz w:val="20"/>
          <w:szCs w:val="20"/>
        </w:rPr>
        <w:t>but it</w:t>
      </w:r>
      <w:r w:rsidR="00C16681" w:rsidRPr="00162181">
        <w:rPr>
          <w:rFonts w:ascii="Arial" w:hAnsi="Arial" w:cs="Arial"/>
          <w:sz w:val="20"/>
          <w:szCs w:val="20"/>
        </w:rPr>
        <w:t xml:space="preserve"> could go on and on, </w:t>
      </w:r>
      <w:r w:rsidR="00C82D6B" w:rsidRPr="00162181">
        <w:rPr>
          <w:rFonts w:ascii="Arial" w:hAnsi="Arial" w:cs="Arial"/>
          <w:sz w:val="20"/>
          <w:szCs w:val="20"/>
        </w:rPr>
        <w:t>generously</w:t>
      </w:r>
      <w:r w:rsidR="00C16681" w:rsidRPr="00162181">
        <w:rPr>
          <w:rFonts w:ascii="Arial" w:hAnsi="Arial" w:cs="Arial"/>
          <w:sz w:val="20"/>
          <w:szCs w:val="20"/>
        </w:rPr>
        <w:t xml:space="preserve"> indulged</w:t>
      </w:r>
      <w:r w:rsidR="00C82D6B" w:rsidRPr="00162181">
        <w:rPr>
          <w:rFonts w:ascii="Arial" w:hAnsi="Arial" w:cs="Arial"/>
          <w:sz w:val="20"/>
          <w:szCs w:val="20"/>
        </w:rPr>
        <w:t xml:space="preserve"> by the audience</w:t>
      </w:r>
      <w:r w:rsidR="005E1471" w:rsidRPr="00162181">
        <w:rPr>
          <w:rFonts w:ascii="Arial" w:hAnsi="Arial" w:cs="Arial"/>
          <w:sz w:val="20"/>
          <w:szCs w:val="20"/>
        </w:rPr>
        <w:t xml:space="preserve"> as it collapses</w:t>
      </w:r>
      <w:r w:rsidR="00C82D6B" w:rsidRPr="00162181">
        <w:rPr>
          <w:rFonts w:ascii="Arial" w:hAnsi="Arial" w:cs="Arial"/>
          <w:sz w:val="20"/>
          <w:szCs w:val="20"/>
        </w:rPr>
        <w:t>.</w:t>
      </w:r>
      <w:r w:rsidR="00C16681" w:rsidRPr="00162181">
        <w:rPr>
          <w:rFonts w:ascii="Arial" w:hAnsi="Arial" w:cs="Arial"/>
          <w:sz w:val="20"/>
          <w:szCs w:val="20"/>
        </w:rPr>
        <w:t xml:space="preserve"> </w:t>
      </w:r>
    </w:p>
    <w:p w14:paraId="5AC37135" w14:textId="77777777" w:rsidR="008A58F1" w:rsidRPr="00162181" w:rsidRDefault="008A58F1" w:rsidP="007A3397">
      <w:pPr>
        <w:spacing w:line="480" w:lineRule="auto"/>
        <w:rPr>
          <w:rFonts w:ascii="Arial" w:hAnsi="Arial" w:cs="Arial"/>
          <w:sz w:val="20"/>
          <w:szCs w:val="20"/>
        </w:rPr>
      </w:pPr>
    </w:p>
    <w:p w14:paraId="3F343E58" w14:textId="1377BE30" w:rsidR="008A58F1" w:rsidRPr="00162181" w:rsidRDefault="008A58F1" w:rsidP="007A3397">
      <w:pPr>
        <w:pStyle w:val="NoSpacing"/>
        <w:spacing w:line="480" w:lineRule="auto"/>
        <w:rPr>
          <w:rFonts w:ascii="Arial" w:hAnsi="Arial" w:cs="Arial"/>
          <w:sz w:val="20"/>
          <w:szCs w:val="20"/>
          <w:lang w:val="en-US"/>
        </w:rPr>
      </w:pPr>
      <w:r w:rsidRPr="00162181">
        <w:rPr>
          <w:rFonts w:ascii="Arial" w:hAnsi="Arial" w:cs="Arial"/>
          <w:sz w:val="20"/>
          <w:szCs w:val="20"/>
        </w:rPr>
        <w:t xml:space="preserve">The first entrance of Norman and Violet takes anything from 4 to 15 minutes. </w:t>
      </w:r>
    </w:p>
    <w:p w14:paraId="427A4420" w14:textId="063C0860" w:rsidR="008A58F1" w:rsidRPr="00162181" w:rsidRDefault="008A58F1" w:rsidP="007A3397">
      <w:pPr>
        <w:pStyle w:val="NoSpacing"/>
        <w:spacing w:line="480" w:lineRule="auto"/>
        <w:rPr>
          <w:rFonts w:ascii="Arial" w:hAnsi="Arial" w:cs="Arial"/>
          <w:sz w:val="20"/>
          <w:szCs w:val="20"/>
          <w:lang w:val="en-US"/>
        </w:rPr>
      </w:pPr>
      <w:r w:rsidRPr="00162181">
        <w:rPr>
          <w:rFonts w:ascii="Arial" w:hAnsi="Arial" w:cs="Arial"/>
          <w:sz w:val="20"/>
          <w:szCs w:val="20"/>
          <w:lang w:val="en-US"/>
        </w:rPr>
        <w:t xml:space="preserve">Norman, and Violet come in very gradually and the effort of their journey to a table in the centre of the stage leaves the characters hardly any energy to pay attention the audience. They continue to the table regardless. Woods and Haynes worked with Tom Bradley, Movement Advisor and with Butoh technique learned from Yoshito Ohno. The physicality becomes a task, just as for the older couple, who must struggle in real live due to physical ailments.   </w:t>
      </w:r>
    </w:p>
    <w:p w14:paraId="091146E9" w14:textId="77777777" w:rsidR="0013177D" w:rsidRDefault="0013177D" w:rsidP="007A3397">
      <w:pPr>
        <w:spacing w:line="480" w:lineRule="auto"/>
        <w:rPr>
          <w:rFonts w:ascii="Arial" w:hAnsi="Arial" w:cs="Arial"/>
          <w:sz w:val="20"/>
          <w:szCs w:val="20"/>
        </w:rPr>
      </w:pPr>
    </w:p>
    <w:p w14:paraId="33BF7309" w14:textId="1DBDF432" w:rsidR="00192AE2" w:rsidRPr="00162181" w:rsidRDefault="00C82D6B" w:rsidP="007A3397">
      <w:pPr>
        <w:spacing w:line="480" w:lineRule="auto"/>
        <w:rPr>
          <w:rFonts w:ascii="Arial" w:hAnsi="Arial" w:cs="Arial"/>
          <w:sz w:val="20"/>
          <w:szCs w:val="20"/>
        </w:rPr>
      </w:pPr>
      <w:r w:rsidRPr="00162181">
        <w:rPr>
          <w:rFonts w:ascii="Arial" w:hAnsi="Arial" w:cs="Arial"/>
          <w:sz w:val="20"/>
          <w:szCs w:val="20"/>
        </w:rPr>
        <w:t>The</w:t>
      </w:r>
      <w:r w:rsidR="00C16681" w:rsidRPr="00162181">
        <w:rPr>
          <w:rFonts w:ascii="Arial" w:hAnsi="Arial" w:cs="Arial"/>
          <w:sz w:val="20"/>
          <w:szCs w:val="20"/>
        </w:rPr>
        <w:t xml:space="preserve"> durability</w:t>
      </w:r>
      <w:r w:rsidRPr="00162181">
        <w:rPr>
          <w:rFonts w:ascii="Arial" w:hAnsi="Arial" w:cs="Arial"/>
          <w:sz w:val="20"/>
          <w:szCs w:val="20"/>
        </w:rPr>
        <w:t xml:space="preserve"> of Norman, Violet and Arthur</w:t>
      </w:r>
      <w:r w:rsidR="00C16681" w:rsidRPr="00162181">
        <w:rPr>
          <w:rFonts w:ascii="Arial" w:hAnsi="Arial" w:cs="Arial"/>
          <w:sz w:val="20"/>
          <w:szCs w:val="20"/>
        </w:rPr>
        <w:t xml:space="preserve"> renders them precious and fragile</w:t>
      </w:r>
      <w:r w:rsidR="0094344C" w:rsidRPr="00162181">
        <w:rPr>
          <w:rFonts w:ascii="Arial" w:hAnsi="Arial" w:cs="Arial"/>
          <w:sz w:val="20"/>
          <w:szCs w:val="20"/>
        </w:rPr>
        <w:t xml:space="preserve"> at the same time</w:t>
      </w:r>
      <w:r w:rsidR="00C16681" w:rsidRPr="00162181">
        <w:rPr>
          <w:rFonts w:ascii="Arial" w:hAnsi="Arial" w:cs="Arial"/>
          <w:sz w:val="20"/>
          <w:szCs w:val="20"/>
        </w:rPr>
        <w:t>. The characters are in a state of</w:t>
      </w:r>
      <w:r w:rsidR="0047424A" w:rsidRPr="00162181">
        <w:rPr>
          <w:rFonts w:ascii="Arial" w:hAnsi="Arial" w:cs="Arial"/>
          <w:sz w:val="20"/>
          <w:szCs w:val="20"/>
        </w:rPr>
        <w:t xml:space="preserve"> </w:t>
      </w:r>
      <w:r w:rsidRPr="00162181">
        <w:rPr>
          <w:rFonts w:ascii="Arial" w:hAnsi="Arial" w:cs="Arial"/>
          <w:sz w:val="20"/>
          <w:szCs w:val="20"/>
        </w:rPr>
        <w:t xml:space="preserve">suspended </w:t>
      </w:r>
      <w:r w:rsidR="008A58F1" w:rsidRPr="00162181">
        <w:rPr>
          <w:rFonts w:ascii="Arial" w:hAnsi="Arial" w:cs="Arial"/>
          <w:sz w:val="20"/>
          <w:szCs w:val="20"/>
        </w:rPr>
        <w:t xml:space="preserve">animation, </w:t>
      </w:r>
      <w:r w:rsidR="00192AE2" w:rsidRPr="00162181">
        <w:rPr>
          <w:rFonts w:ascii="Arial" w:hAnsi="Arial" w:cs="Arial"/>
          <w:sz w:val="20"/>
          <w:szCs w:val="20"/>
        </w:rPr>
        <w:t>contrasted</w:t>
      </w:r>
      <w:r w:rsidR="008A58F1" w:rsidRPr="00162181">
        <w:rPr>
          <w:rFonts w:ascii="Arial" w:hAnsi="Arial" w:cs="Arial"/>
          <w:sz w:val="20"/>
          <w:szCs w:val="20"/>
        </w:rPr>
        <w:t xml:space="preserve"> by the fast-forward</w:t>
      </w:r>
      <w:r w:rsidR="005E1471" w:rsidRPr="00162181">
        <w:rPr>
          <w:rFonts w:ascii="Arial" w:hAnsi="Arial" w:cs="Arial"/>
          <w:sz w:val="20"/>
          <w:szCs w:val="20"/>
        </w:rPr>
        <w:t xml:space="preserve"> s</w:t>
      </w:r>
      <w:r w:rsidR="004236F0" w:rsidRPr="00162181">
        <w:rPr>
          <w:rFonts w:ascii="Arial" w:hAnsi="Arial" w:cs="Arial"/>
          <w:sz w:val="20"/>
          <w:szCs w:val="20"/>
        </w:rPr>
        <w:t>cene</w:t>
      </w:r>
      <w:r w:rsidR="005E1471" w:rsidRPr="00162181">
        <w:rPr>
          <w:rFonts w:ascii="Arial" w:hAnsi="Arial" w:cs="Arial"/>
          <w:sz w:val="20"/>
          <w:szCs w:val="20"/>
        </w:rPr>
        <w:t xml:space="preserve"> </w:t>
      </w:r>
      <w:r w:rsidR="008A58F1" w:rsidRPr="00162181">
        <w:rPr>
          <w:rFonts w:ascii="Arial" w:hAnsi="Arial" w:cs="Arial"/>
          <w:sz w:val="20"/>
          <w:szCs w:val="20"/>
        </w:rPr>
        <w:t xml:space="preserve">from the scratch at Salford, </w:t>
      </w:r>
      <w:r w:rsidR="005E1471" w:rsidRPr="00162181">
        <w:rPr>
          <w:rFonts w:ascii="Arial" w:hAnsi="Arial" w:cs="Arial"/>
          <w:sz w:val="20"/>
          <w:szCs w:val="20"/>
        </w:rPr>
        <w:t xml:space="preserve">that is suddenly played </w:t>
      </w:r>
      <w:r w:rsidR="00192AE2" w:rsidRPr="00162181">
        <w:rPr>
          <w:rFonts w:ascii="Arial" w:hAnsi="Arial" w:cs="Arial"/>
          <w:sz w:val="20"/>
          <w:szCs w:val="20"/>
        </w:rPr>
        <w:t>out</w:t>
      </w:r>
      <w:r w:rsidR="005E1471" w:rsidRPr="00162181">
        <w:rPr>
          <w:rFonts w:ascii="Arial" w:hAnsi="Arial" w:cs="Arial"/>
          <w:sz w:val="20"/>
          <w:szCs w:val="20"/>
        </w:rPr>
        <w:t xml:space="preserve">, like a scrubbed digital video, </w:t>
      </w:r>
      <w:r w:rsidR="004236F0" w:rsidRPr="00162181">
        <w:rPr>
          <w:rFonts w:ascii="Arial" w:hAnsi="Arial" w:cs="Arial"/>
          <w:sz w:val="20"/>
          <w:szCs w:val="20"/>
        </w:rPr>
        <w:t xml:space="preserve">or </w:t>
      </w:r>
      <w:r w:rsidR="005E1471" w:rsidRPr="00162181">
        <w:rPr>
          <w:rFonts w:ascii="Arial" w:hAnsi="Arial" w:cs="Arial"/>
          <w:sz w:val="20"/>
          <w:szCs w:val="20"/>
        </w:rPr>
        <w:t xml:space="preserve">an early silent movie. </w:t>
      </w:r>
      <w:r w:rsidR="0094344C" w:rsidRPr="00162181">
        <w:rPr>
          <w:rFonts w:ascii="Arial" w:hAnsi="Arial" w:cs="Arial"/>
          <w:sz w:val="20"/>
          <w:szCs w:val="20"/>
        </w:rPr>
        <w:t xml:space="preserve">So </w:t>
      </w:r>
      <w:r w:rsidR="005E1471" w:rsidRPr="00162181">
        <w:rPr>
          <w:rFonts w:ascii="Arial" w:hAnsi="Arial" w:cs="Arial"/>
          <w:sz w:val="20"/>
          <w:szCs w:val="20"/>
        </w:rPr>
        <w:t>the performances embody</w:t>
      </w:r>
      <w:r w:rsidR="004236F0" w:rsidRPr="00162181">
        <w:rPr>
          <w:rFonts w:ascii="Arial" w:hAnsi="Arial" w:cs="Arial"/>
          <w:sz w:val="20"/>
          <w:szCs w:val="20"/>
        </w:rPr>
        <w:t xml:space="preserve"> the</w:t>
      </w:r>
      <w:r w:rsidR="005E1471" w:rsidRPr="00162181">
        <w:rPr>
          <w:rFonts w:ascii="Arial" w:hAnsi="Arial" w:cs="Arial"/>
          <w:sz w:val="20"/>
          <w:szCs w:val="20"/>
        </w:rPr>
        <w:t xml:space="preserve"> </w:t>
      </w:r>
      <w:r w:rsidR="004236F0" w:rsidRPr="00162181">
        <w:rPr>
          <w:rFonts w:ascii="Arial" w:hAnsi="Arial" w:cs="Arial"/>
          <w:sz w:val="20"/>
          <w:szCs w:val="20"/>
        </w:rPr>
        <w:t xml:space="preserve">serious </w:t>
      </w:r>
      <w:r w:rsidRPr="00162181">
        <w:rPr>
          <w:rFonts w:ascii="Arial" w:hAnsi="Arial" w:cs="Arial"/>
          <w:sz w:val="20"/>
          <w:szCs w:val="20"/>
        </w:rPr>
        <w:t xml:space="preserve">physical </w:t>
      </w:r>
      <w:r w:rsidR="004236F0" w:rsidRPr="00162181">
        <w:rPr>
          <w:rFonts w:ascii="Arial" w:hAnsi="Arial" w:cs="Arial"/>
          <w:sz w:val="20"/>
          <w:szCs w:val="20"/>
        </w:rPr>
        <w:t>challenge and endurance</w:t>
      </w:r>
      <w:r w:rsidRPr="00162181">
        <w:rPr>
          <w:rFonts w:ascii="Arial" w:hAnsi="Arial" w:cs="Arial"/>
          <w:sz w:val="20"/>
          <w:szCs w:val="20"/>
        </w:rPr>
        <w:t xml:space="preserve"> </w:t>
      </w:r>
      <w:r w:rsidR="00192AE2" w:rsidRPr="00162181">
        <w:rPr>
          <w:rFonts w:ascii="Arial" w:hAnsi="Arial" w:cs="Arial"/>
          <w:sz w:val="20"/>
          <w:szCs w:val="20"/>
        </w:rPr>
        <w:t>of ageing</w:t>
      </w:r>
      <w:r w:rsidR="0094344C" w:rsidRPr="00162181">
        <w:rPr>
          <w:rFonts w:ascii="Arial" w:hAnsi="Arial" w:cs="Arial"/>
          <w:sz w:val="20"/>
          <w:szCs w:val="20"/>
        </w:rPr>
        <w:t>.</w:t>
      </w:r>
    </w:p>
    <w:p w14:paraId="593A2BDA" w14:textId="1798FD42" w:rsidR="004236F0" w:rsidRPr="00162181" w:rsidRDefault="004236F0" w:rsidP="007A3397">
      <w:pPr>
        <w:spacing w:line="480" w:lineRule="auto"/>
        <w:ind w:left="1134" w:right="1134"/>
        <w:rPr>
          <w:rFonts w:ascii="Arial" w:hAnsi="Arial" w:cs="Arial"/>
          <w:sz w:val="20"/>
          <w:szCs w:val="20"/>
        </w:rPr>
      </w:pPr>
    </w:p>
    <w:p w14:paraId="103F04A6" w14:textId="77777777" w:rsidR="00192AE2" w:rsidRPr="00162181" w:rsidRDefault="0094344C" w:rsidP="007A3397">
      <w:pPr>
        <w:pStyle w:val="NoSpacing"/>
        <w:spacing w:line="480" w:lineRule="auto"/>
        <w:rPr>
          <w:rFonts w:ascii="Arial" w:hAnsi="Arial" w:cs="Arial"/>
          <w:sz w:val="20"/>
          <w:szCs w:val="20"/>
        </w:rPr>
      </w:pPr>
      <w:r w:rsidRPr="00162181">
        <w:rPr>
          <w:rFonts w:ascii="Arial" w:hAnsi="Arial" w:cs="Arial"/>
          <w:sz w:val="20"/>
          <w:szCs w:val="20"/>
        </w:rPr>
        <w:t>The performances demand attention to the minutiae of movements typical of Butoh</w:t>
      </w:r>
      <w:r w:rsidR="00192AE2" w:rsidRPr="00162181">
        <w:rPr>
          <w:rFonts w:ascii="Arial" w:hAnsi="Arial" w:cs="Arial"/>
          <w:sz w:val="20"/>
          <w:szCs w:val="20"/>
        </w:rPr>
        <w:t xml:space="preserve"> and</w:t>
      </w:r>
      <w:r w:rsidR="00200619" w:rsidRPr="00162181">
        <w:rPr>
          <w:rFonts w:ascii="Arial" w:hAnsi="Arial" w:cs="Arial"/>
          <w:sz w:val="20"/>
          <w:szCs w:val="20"/>
        </w:rPr>
        <w:t xml:space="preserve"> strange and memorable forms </w:t>
      </w:r>
      <w:r w:rsidR="00192AE2" w:rsidRPr="00162181">
        <w:rPr>
          <w:rFonts w:ascii="Arial" w:hAnsi="Arial" w:cs="Arial"/>
          <w:sz w:val="20"/>
          <w:szCs w:val="20"/>
        </w:rPr>
        <w:t xml:space="preserve">appear to </w:t>
      </w:r>
      <w:r w:rsidR="00200619" w:rsidRPr="00162181">
        <w:rPr>
          <w:rFonts w:ascii="Arial" w:hAnsi="Arial" w:cs="Arial"/>
          <w:sz w:val="20"/>
          <w:szCs w:val="20"/>
        </w:rPr>
        <w:t xml:space="preserve">emerge </w:t>
      </w:r>
      <w:r w:rsidR="00192AE2" w:rsidRPr="00162181">
        <w:rPr>
          <w:rFonts w:ascii="Arial" w:hAnsi="Arial" w:cs="Arial"/>
          <w:sz w:val="20"/>
          <w:szCs w:val="20"/>
        </w:rPr>
        <w:t xml:space="preserve">in the shadows of the space </w:t>
      </w:r>
      <w:r w:rsidR="00200619" w:rsidRPr="00162181">
        <w:rPr>
          <w:rFonts w:ascii="Arial" w:hAnsi="Arial" w:cs="Arial"/>
          <w:sz w:val="20"/>
          <w:szCs w:val="20"/>
        </w:rPr>
        <w:t>when Haynes drops his head and reveals his shoulders with his back the audience, looking like a Geisha or a Bacon painting.  In this final</w:t>
      </w:r>
      <w:r w:rsidR="004236F0" w:rsidRPr="00162181">
        <w:rPr>
          <w:rFonts w:ascii="Arial" w:hAnsi="Arial" w:cs="Arial"/>
          <w:sz w:val="20"/>
          <w:szCs w:val="20"/>
        </w:rPr>
        <w:t xml:space="preserve"> piece </w:t>
      </w:r>
      <w:r w:rsidR="00200619" w:rsidRPr="00162181">
        <w:rPr>
          <w:rFonts w:ascii="Arial" w:hAnsi="Arial" w:cs="Arial"/>
          <w:sz w:val="20"/>
          <w:szCs w:val="20"/>
        </w:rPr>
        <w:t xml:space="preserve">in the trilogy </w:t>
      </w:r>
      <w:r w:rsidR="004236F0" w:rsidRPr="00162181">
        <w:rPr>
          <w:rFonts w:ascii="Arial" w:hAnsi="Arial" w:cs="Arial"/>
          <w:sz w:val="20"/>
          <w:szCs w:val="20"/>
        </w:rPr>
        <w:t>Ridiculusmus wanted to make ‘[s]omething that would embody the themes and allow audiences to project their feelings and thoughts onto it’ (Ridiculusmus Website, 2019)</w:t>
      </w:r>
      <w:r w:rsidR="0007523C" w:rsidRPr="00162181">
        <w:rPr>
          <w:rFonts w:ascii="Arial" w:hAnsi="Arial" w:cs="Arial"/>
          <w:sz w:val="20"/>
          <w:szCs w:val="20"/>
        </w:rPr>
        <w:t xml:space="preserve">, and this is, arguably, </w:t>
      </w:r>
      <w:r w:rsidR="00200619" w:rsidRPr="00162181">
        <w:rPr>
          <w:rFonts w:ascii="Arial" w:hAnsi="Arial" w:cs="Arial"/>
          <w:sz w:val="20"/>
          <w:szCs w:val="20"/>
        </w:rPr>
        <w:t xml:space="preserve">what occurs in such moments. </w:t>
      </w:r>
    </w:p>
    <w:p w14:paraId="51E2D4DE" w14:textId="77777777" w:rsidR="00192AE2" w:rsidRPr="00162181" w:rsidRDefault="00192AE2" w:rsidP="007A3397">
      <w:pPr>
        <w:pStyle w:val="NoSpacing"/>
        <w:spacing w:line="480" w:lineRule="auto"/>
        <w:rPr>
          <w:rFonts w:ascii="Arial" w:hAnsi="Arial" w:cs="Arial"/>
          <w:sz w:val="20"/>
          <w:szCs w:val="20"/>
        </w:rPr>
      </w:pPr>
    </w:p>
    <w:p w14:paraId="4936A2BD" w14:textId="39270953" w:rsidR="004236F0" w:rsidRPr="00162181" w:rsidRDefault="00192AE2" w:rsidP="007A3397">
      <w:pPr>
        <w:pStyle w:val="NoSpacing"/>
        <w:spacing w:line="480" w:lineRule="auto"/>
        <w:rPr>
          <w:rFonts w:ascii="Arial" w:hAnsi="Arial" w:cs="Arial"/>
          <w:sz w:val="20"/>
          <w:szCs w:val="20"/>
        </w:rPr>
      </w:pPr>
      <w:r w:rsidRPr="00162181">
        <w:rPr>
          <w:rFonts w:ascii="Arial" w:hAnsi="Arial" w:cs="Arial"/>
          <w:sz w:val="20"/>
          <w:szCs w:val="20"/>
        </w:rPr>
        <w:t>T</w:t>
      </w:r>
      <w:r w:rsidR="00200619" w:rsidRPr="00162181">
        <w:rPr>
          <w:rFonts w:ascii="Arial" w:hAnsi="Arial" w:cs="Arial"/>
          <w:sz w:val="20"/>
          <w:szCs w:val="20"/>
        </w:rPr>
        <w:t xml:space="preserve">his is also </w:t>
      </w:r>
      <w:r w:rsidR="0007523C" w:rsidRPr="00162181">
        <w:rPr>
          <w:rFonts w:ascii="Arial" w:hAnsi="Arial" w:cs="Arial"/>
          <w:sz w:val="20"/>
          <w:szCs w:val="20"/>
        </w:rPr>
        <w:t>the tactic of clowns: at once n</w:t>
      </w:r>
      <w:r w:rsidR="00200619" w:rsidRPr="00162181">
        <w:rPr>
          <w:rFonts w:ascii="Arial" w:hAnsi="Arial" w:cs="Arial"/>
          <w:sz w:val="20"/>
          <w:szCs w:val="20"/>
        </w:rPr>
        <w:t>ebulous and concrete, they are exceptional but also</w:t>
      </w:r>
      <w:r w:rsidR="0007523C" w:rsidRPr="00162181">
        <w:rPr>
          <w:rFonts w:ascii="Arial" w:hAnsi="Arial" w:cs="Arial"/>
          <w:sz w:val="20"/>
          <w:szCs w:val="20"/>
        </w:rPr>
        <w:t xml:space="preserve"> universal</w:t>
      </w:r>
      <w:r w:rsidR="00200619" w:rsidRPr="00162181">
        <w:rPr>
          <w:rFonts w:ascii="Arial" w:hAnsi="Arial" w:cs="Arial"/>
          <w:sz w:val="20"/>
          <w:szCs w:val="20"/>
        </w:rPr>
        <w:t xml:space="preserve"> absorbing audience projection. Woods’ clown training with Gaulier, deployed in shows such as </w:t>
      </w:r>
      <w:r w:rsidR="00200619" w:rsidRPr="00162181">
        <w:rPr>
          <w:rFonts w:ascii="Arial" w:hAnsi="Arial" w:cs="Arial"/>
          <w:i/>
          <w:sz w:val="20"/>
          <w:szCs w:val="20"/>
        </w:rPr>
        <w:t>Yes Yes Yes</w:t>
      </w:r>
      <w:r w:rsidR="00200619" w:rsidRPr="00162181">
        <w:rPr>
          <w:rFonts w:ascii="Arial" w:hAnsi="Arial" w:cs="Arial"/>
          <w:sz w:val="20"/>
          <w:szCs w:val="20"/>
        </w:rPr>
        <w:t xml:space="preserve"> (1999), is evident again here.</w:t>
      </w:r>
      <w:r w:rsidR="0007523C" w:rsidRPr="00162181">
        <w:rPr>
          <w:rFonts w:ascii="Arial" w:hAnsi="Arial" w:cs="Arial"/>
          <w:sz w:val="20"/>
          <w:szCs w:val="20"/>
        </w:rPr>
        <w:t xml:space="preserve"> </w:t>
      </w:r>
      <w:r w:rsidR="00200619" w:rsidRPr="00162181">
        <w:rPr>
          <w:rFonts w:ascii="Arial" w:hAnsi="Arial" w:cs="Arial"/>
          <w:sz w:val="20"/>
          <w:szCs w:val="20"/>
        </w:rPr>
        <w:t xml:space="preserve"> </w:t>
      </w:r>
      <w:r w:rsidR="008A58F1" w:rsidRPr="00162181">
        <w:rPr>
          <w:rFonts w:ascii="Arial" w:hAnsi="Arial" w:cs="Arial"/>
          <w:sz w:val="20"/>
          <w:szCs w:val="20"/>
        </w:rPr>
        <w:t>Norman checks his wrist</w:t>
      </w:r>
      <w:r w:rsidR="00FC72AE" w:rsidRPr="00162181">
        <w:rPr>
          <w:rFonts w:ascii="Arial" w:hAnsi="Arial" w:cs="Arial"/>
          <w:sz w:val="20"/>
          <w:szCs w:val="20"/>
        </w:rPr>
        <w:t>watch and spills his drin</w:t>
      </w:r>
      <w:r w:rsidR="00200619" w:rsidRPr="00162181">
        <w:rPr>
          <w:rFonts w:ascii="Arial" w:hAnsi="Arial" w:cs="Arial"/>
          <w:sz w:val="20"/>
          <w:szCs w:val="20"/>
        </w:rPr>
        <w:t xml:space="preserve">k; a finger gets caught in </w:t>
      </w:r>
      <w:r w:rsidR="008E72C5" w:rsidRPr="00162181">
        <w:rPr>
          <w:rFonts w:ascii="Arial" w:hAnsi="Arial" w:cs="Arial"/>
          <w:sz w:val="20"/>
          <w:szCs w:val="20"/>
        </w:rPr>
        <w:t>buttonhole</w:t>
      </w:r>
      <w:r w:rsidR="00200619" w:rsidRPr="00162181">
        <w:rPr>
          <w:rFonts w:ascii="Arial" w:hAnsi="Arial" w:cs="Arial"/>
          <w:sz w:val="20"/>
          <w:szCs w:val="20"/>
        </w:rPr>
        <w:t>;</w:t>
      </w:r>
      <w:r w:rsidR="00FC72AE" w:rsidRPr="00162181">
        <w:rPr>
          <w:rFonts w:ascii="Arial" w:hAnsi="Arial" w:cs="Arial"/>
          <w:sz w:val="20"/>
          <w:szCs w:val="20"/>
        </w:rPr>
        <w:t xml:space="preserve"> after hunting absentmindedly in several pockets, Norman produces </w:t>
      </w:r>
      <w:r w:rsidR="00200619" w:rsidRPr="00162181">
        <w:rPr>
          <w:rFonts w:ascii="Arial" w:hAnsi="Arial" w:cs="Arial"/>
          <w:sz w:val="20"/>
          <w:szCs w:val="20"/>
        </w:rPr>
        <w:t>an</w:t>
      </w:r>
      <w:r w:rsidR="00FC72AE" w:rsidRPr="00162181">
        <w:rPr>
          <w:rFonts w:ascii="Arial" w:hAnsi="Arial" w:cs="Arial"/>
          <w:sz w:val="20"/>
          <w:szCs w:val="20"/>
        </w:rPr>
        <w:t xml:space="preserve"> extraordinary </w:t>
      </w:r>
      <w:r w:rsidR="00200619" w:rsidRPr="00162181">
        <w:rPr>
          <w:rFonts w:ascii="Arial" w:hAnsi="Arial" w:cs="Arial"/>
          <w:sz w:val="20"/>
          <w:szCs w:val="20"/>
        </w:rPr>
        <w:t xml:space="preserve">and unexpected object – a table crank. Objects have a mind of their own and are also </w:t>
      </w:r>
      <w:r w:rsidR="00FC72AE" w:rsidRPr="00162181">
        <w:rPr>
          <w:rFonts w:ascii="Arial" w:hAnsi="Arial" w:cs="Arial"/>
          <w:sz w:val="20"/>
          <w:szCs w:val="20"/>
        </w:rPr>
        <w:t>animate</w:t>
      </w:r>
      <w:r w:rsidR="00200619" w:rsidRPr="00162181">
        <w:rPr>
          <w:rFonts w:ascii="Arial" w:hAnsi="Arial" w:cs="Arial"/>
          <w:sz w:val="20"/>
          <w:szCs w:val="20"/>
        </w:rPr>
        <w:t>:</w:t>
      </w:r>
      <w:r w:rsidR="00FC72AE" w:rsidRPr="00162181">
        <w:rPr>
          <w:rFonts w:ascii="Arial" w:hAnsi="Arial" w:cs="Arial"/>
          <w:sz w:val="20"/>
          <w:szCs w:val="20"/>
        </w:rPr>
        <w:t xml:space="preserve"> </w:t>
      </w:r>
      <w:r w:rsidR="00200619" w:rsidRPr="00162181">
        <w:rPr>
          <w:rFonts w:ascii="Arial" w:hAnsi="Arial" w:cs="Arial"/>
          <w:sz w:val="20"/>
          <w:szCs w:val="20"/>
        </w:rPr>
        <w:t>a</w:t>
      </w:r>
      <w:r w:rsidR="00FC72AE" w:rsidRPr="00162181">
        <w:rPr>
          <w:rFonts w:ascii="Arial" w:hAnsi="Arial" w:cs="Arial"/>
          <w:sz w:val="20"/>
          <w:szCs w:val="20"/>
        </w:rPr>
        <w:t xml:space="preserve"> </w:t>
      </w:r>
      <w:r w:rsidR="00200619" w:rsidRPr="00162181">
        <w:rPr>
          <w:rFonts w:ascii="Arial" w:hAnsi="Arial" w:cs="Arial"/>
          <w:sz w:val="20"/>
          <w:szCs w:val="20"/>
        </w:rPr>
        <w:t xml:space="preserve">cuckoo makes a regular interruption </w:t>
      </w:r>
      <w:r w:rsidR="002560A5" w:rsidRPr="00162181">
        <w:rPr>
          <w:rFonts w:ascii="Arial" w:hAnsi="Arial" w:cs="Arial"/>
          <w:sz w:val="20"/>
          <w:szCs w:val="20"/>
        </w:rPr>
        <w:t>with a noisy grinding</w:t>
      </w:r>
      <w:r w:rsidR="00200619" w:rsidRPr="00162181">
        <w:rPr>
          <w:rFonts w:ascii="Arial" w:hAnsi="Arial" w:cs="Arial"/>
          <w:sz w:val="20"/>
          <w:szCs w:val="20"/>
        </w:rPr>
        <w:t xml:space="preserve"> </w:t>
      </w:r>
      <w:r w:rsidR="002560A5" w:rsidRPr="00162181">
        <w:rPr>
          <w:rFonts w:ascii="Arial" w:hAnsi="Arial" w:cs="Arial"/>
          <w:sz w:val="20"/>
          <w:szCs w:val="20"/>
        </w:rPr>
        <w:t>not unlikely Norman And Violet’s bones</w:t>
      </w:r>
      <w:r w:rsidR="00874596" w:rsidRPr="00162181">
        <w:rPr>
          <w:rFonts w:ascii="Arial" w:hAnsi="Arial" w:cs="Arial"/>
          <w:sz w:val="20"/>
          <w:szCs w:val="20"/>
        </w:rPr>
        <w:t xml:space="preserve"> (from a sound design by Marco Cher-Gibard)</w:t>
      </w:r>
      <w:r w:rsidR="002560A5" w:rsidRPr="00162181">
        <w:rPr>
          <w:rFonts w:ascii="Arial" w:hAnsi="Arial" w:cs="Arial"/>
          <w:sz w:val="20"/>
          <w:szCs w:val="20"/>
        </w:rPr>
        <w:t xml:space="preserve">. </w:t>
      </w:r>
    </w:p>
    <w:p w14:paraId="63CD9169" w14:textId="77777777" w:rsidR="004236F0" w:rsidRPr="00162181" w:rsidRDefault="004236F0" w:rsidP="007A3397">
      <w:pPr>
        <w:spacing w:line="480" w:lineRule="auto"/>
        <w:rPr>
          <w:rFonts w:ascii="Arial" w:hAnsi="Arial" w:cs="Arial"/>
          <w:sz w:val="20"/>
          <w:szCs w:val="20"/>
        </w:rPr>
      </w:pPr>
    </w:p>
    <w:p w14:paraId="42E3BC70" w14:textId="2B333BDC" w:rsidR="0054183A" w:rsidRPr="00162181" w:rsidRDefault="00E672E3" w:rsidP="007A3397">
      <w:pPr>
        <w:spacing w:line="480" w:lineRule="auto"/>
        <w:rPr>
          <w:rFonts w:ascii="Arial" w:hAnsi="Arial" w:cs="Arial"/>
          <w:sz w:val="20"/>
          <w:szCs w:val="20"/>
        </w:rPr>
      </w:pPr>
      <w:r w:rsidRPr="00162181">
        <w:rPr>
          <w:rFonts w:ascii="Arial" w:hAnsi="Arial" w:cs="Arial"/>
          <w:sz w:val="20"/>
          <w:szCs w:val="20"/>
        </w:rPr>
        <w:t>S</w:t>
      </w:r>
      <w:r w:rsidR="004A368C" w:rsidRPr="00162181">
        <w:rPr>
          <w:rFonts w:ascii="Arial" w:hAnsi="Arial" w:cs="Arial"/>
          <w:sz w:val="20"/>
          <w:szCs w:val="20"/>
        </w:rPr>
        <w:t>crambled language, foreignness, otherne</w:t>
      </w:r>
      <w:r w:rsidRPr="00162181">
        <w:rPr>
          <w:rFonts w:ascii="Arial" w:hAnsi="Arial" w:cs="Arial"/>
          <w:sz w:val="20"/>
          <w:szCs w:val="20"/>
        </w:rPr>
        <w:t>ss are</w:t>
      </w:r>
      <w:r w:rsidR="004A368C" w:rsidRPr="00162181">
        <w:rPr>
          <w:rFonts w:ascii="Arial" w:hAnsi="Arial" w:cs="Arial"/>
          <w:sz w:val="20"/>
          <w:szCs w:val="20"/>
        </w:rPr>
        <w:t xml:space="preserve"> comic ‘material’</w:t>
      </w:r>
      <w:r w:rsidR="00192AE2" w:rsidRPr="00162181">
        <w:rPr>
          <w:rFonts w:ascii="Arial" w:hAnsi="Arial" w:cs="Arial"/>
          <w:sz w:val="20"/>
          <w:szCs w:val="20"/>
        </w:rPr>
        <w:t xml:space="preserve"> in clown performance</w:t>
      </w:r>
      <w:r w:rsidRPr="00162181">
        <w:rPr>
          <w:rFonts w:ascii="Arial" w:hAnsi="Arial" w:cs="Arial"/>
          <w:sz w:val="20"/>
          <w:szCs w:val="20"/>
        </w:rPr>
        <w:t xml:space="preserve">, </w:t>
      </w:r>
      <w:r w:rsidR="00462836" w:rsidRPr="00162181">
        <w:rPr>
          <w:rFonts w:ascii="Arial" w:hAnsi="Arial" w:cs="Arial"/>
          <w:sz w:val="20"/>
          <w:szCs w:val="20"/>
        </w:rPr>
        <w:t xml:space="preserve">historically </w:t>
      </w:r>
      <w:r w:rsidRPr="00162181">
        <w:rPr>
          <w:rFonts w:ascii="Arial" w:hAnsi="Arial" w:cs="Arial"/>
          <w:sz w:val="20"/>
          <w:szCs w:val="20"/>
        </w:rPr>
        <w:t>reduced to gibberish and</w:t>
      </w:r>
      <w:r w:rsidR="00192AE2" w:rsidRPr="00162181">
        <w:rPr>
          <w:rFonts w:ascii="Arial" w:hAnsi="Arial" w:cs="Arial"/>
          <w:sz w:val="20"/>
          <w:szCs w:val="20"/>
        </w:rPr>
        <w:t xml:space="preserve"> </w:t>
      </w:r>
      <w:r w:rsidR="00192AE2" w:rsidRPr="00162181">
        <w:rPr>
          <w:rFonts w:ascii="Arial" w:hAnsi="Arial" w:cs="Arial"/>
          <w:i/>
          <w:sz w:val="20"/>
          <w:szCs w:val="20"/>
        </w:rPr>
        <w:t>grammelot</w:t>
      </w:r>
      <w:r w:rsidR="00192AE2" w:rsidRPr="00162181">
        <w:rPr>
          <w:rFonts w:ascii="Arial" w:hAnsi="Arial" w:cs="Arial"/>
          <w:sz w:val="20"/>
          <w:szCs w:val="20"/>
        </w:rPr>
        <w:t xml:space="preserve"> to evade censorship. </w:t>
      </w:r>
      <w:r w:rsidR="004A368C" w:rsidRPr="00162181">
        <w:rPr>
          <w:rFonts w:ascii="Arial" w:hAnsi="Arial" w:cs="Arial"/>
          <w:sz w:val="20"/>
          <w:szCs w:val="20"/>
        </w:rPr>
        <w:t xml:space="preserve">And in this production when Norman does speak he </w:t>
      </w:r>
      <w:r w:rsidRPr="00162181">
        <w:rPr>
          <w:rFonts w:ascii="Arial" w:hAnsi="Arial" w:cs="Arial"/>
          <w:sz w:val="20"/>
          <w:szCs w:val="20"/>
        </w:rPr>
        <w:t>seems ‘out of step’, using desperately exaggerated compliments. His idealistic</w:t>
      </w:r>
      <w:r w:rsidR="004A368C" w:rsidRPr="00162181">
        <w:rPr>
          <w:rFonts w:ascii="Arial" w:hAnsi="Arial" w:cs="Arial"/>
          <w:sz w:val="20"/>
          <w:szCs w:val="20"/>
        </w:rPr>
        <w:t xml:space="preserve"> statements about youth, architecture and the future</w:t>
      </w:r>
      <w:r w:rsidRPr="00162181">
        <w:rPr>
          <w:rFonts w:ascii="Arial" w:hAnsi="Arial" w:cs="Arial"/>
          <w:sz w:val="20"/>
          <w:szCs w:val="20"/>
        </w:rPr>
        <w:t xml:space="preserve"> are grandiose</w:t>
      </w:r>
      <w:r w:rsidR="004A368C" w:rsidRPr="00162181">
        <w:rPr>
          <w:rFonts w:ascii="Arial" w:hAnsi="Arial" w:cs="Arial"/>
          <w:sz w:val="20"/>
          <w:szCs w:val="20"/>
        </w:rPr>
        <w:t xml:space="preserve">. </w:t>
      </w:r>
      <w:r w:rsidR="008E72C5" w:rsidRPr="00162181">
        <w:rPr>
          <w:rFonts w:ascii="Arial" w:hAnsi="Arial" w:cs="Arial"/>
          <w:sz w:val="20"/>
          <w:szCs w:val="20"/>
        </w:rPr>
        <w:t>He uses archaic and peculiar phrasing, ornate words are interrupted by sudden rude words</w:t>
      </w:r>
      <w:r w:rsidR="008E72C5">
        <w:rPr>
          <w:rFonts w:ascii="Arial" w:hAnsi="Arial" w:cs="Arial"/>
          <w:sz w:val="20"/>
          <w:szCs w:val="20"/>
        </w:rPr>
        <w:t xml:space="preserve"> or</w:t>
      </w:r>
      <w:r w:rsidR="008E72C5" w:rsidRPr="00162181">
        <w:rPr>
          <w:rFonts w:ascii="Arial" w:hAnsi="Arial" w:cs="Arial"/>
          <w:sz w:val="20"/>
          <w:szCs w:val="20"/>
        </w:rPr>
        <w:t xml:space="preserve"> puerile naughtiness, and the contrast naturally makes people laugh. </w:t>
      </w:r>
      <w:r w:rsidRPr="00162181">
        <w:rPr>
          <w:rFonts w:ascii="Arial" w:hAnsi="Arial" w:cs="Arial"/>
          <w:sz w:val="20"/>
          <w:szCs w:val="20"/>
        </w:rPr>
        <w:t>Woods’ voice is a high-</w:t>
      </w:r>
      <w:r w:rsidR="004A368C" w:rsidRPr="00162181">
        <w:rPr>
          <w:rFonts w:ascii="Arial" w:hAnsi="Arial" w:cs="Arial"/>
          <w:sz w:val="20"/>
          <w:szCs w:val="20"/>
        </w:rPr>
        <w:t xml:space="preserve">pitched </w:t>
      </w:r>
      <w:r w:rsidRPr="00162181">
        <w:rPr>
          <w:rFonts w:ascii="Arial" w:hAnsi="Arial" w:cs="Arial"/>
          <w:sz w:val="20"/>
          <w:szCs w:val="20"/>
        </w:rPr>
        <w:t xml:space="preserve">bird-like </w:t>
      </w:r>
      <w:r w:rsidR="004A368C" w:rsidRPr="00162181">
        <w:rPr>
          <w:rFonts w:ascii="Arial" w:hAnsi="Arial" w:cs="Arial"/>
          <w:sz w:val="20"/>
          <w:szCs w:val="20"/>
        </w:rPr>
        <w:t xml:space="preserve">squeak that draws attention to </w:t>
      </w:r>
      <w:r w:rsidR="00462836" w:rsidRPr="00162181">
        <w:rPr>
          <w:rFonts w:ascii="Arial" w:hAnsi="Arial" w:cs="Arial"/>
          <w:sz w:val="20"/>
          <w:szCs w:val="20"/>
        </w:rPr>
        <w:t xml:space="preserve">the </w:t>
      </w:r>
      <w:r w:rsidR="004A368C" w:rsidRPr="00162181">
        <w:rPr>
          <w:rFonts w:ascii="Arial" w:hAnsi="Arial" w:cs="Arial"/>
          <w:sz w:val="20"/>
          <w:szCs w:val="20"/>
        </w:rPr>
        <w:t>strain of speaking, exaggerating a weakness that would be</w:t>
      </w:r>
      <w:r w:rsidR="0054183A" w:rsidRPr="00162181">
        <w:rPr>
          <w:rFonts w:ascii="Arial" w:hAnsi="Arial" w:cs="Arial"/>
          <w:sz w:val="20"/>
          <w:szCs w:val="20"/>
        </w:rPr>
        <w:t xml:space="preserve"> difficult to accept in a more serious mode</w:t>
      </w:r>
      <w:r w:rsidR="00462836" w:rsidRPr="00162181">
        <w:rPr>
          <w:rFonts w:ascii="Arial" w:hAnsi="Arial" w:cs="Arial"/>
          <w:sz w:val="20"/>
          <w:szCs w:val="20"/>
        </w:rPr>
        <w:t>. Rather it underscores ponderous thoughts, and Norman’s Stan Laurel-like bewilderment in reaction to giggles from the audience</w:t>
      </w:r>
      <w:r w:rsidR="0054183A" w:rsidRPr="00162181">
        <w:rPr>
          <w:rFonts w:ascii="Arial" w:hAnsi="Arial" w:cs="Arial"/>
          <w:sz w:val="20"/>
          <w:szCs w:val="20"/>
        </w:rPr>
        <w:t xml:space="preserve">. </w:t>
      </w:r>
    </w:p>
    <w:p w14:paraId="7025EF16" w14:textId="77777777" w:rsidR="00192AE2" w:rsidRPr="00162181" w:rsidRDefault="00192AE2" w:rsidP="007A3397">
      <w:pPr>
        <w:spacing w:line="480" w:lineRule="auto"/>
        <w:rPr>
          <w:rFonts w:ascii="Arial" w:hAnsi="Arial" w:cs="Arial"/>
          <w:sz w:val="20"/>
          <w:szCs w:val="20"/>
        </w:rPr>
      </w:pPr>
    </w:p>
    <w:p w14:paraId="7A521D65" w14:textId="435CB1B3" w:rsidR="00192AE2" w:rsidRPr="00162181" w:rsidRDefault="00192AE2" w:rsidP="007A3397">
      <w:pPr>
        <w:spacing w:line="480" w:lineRule="auto"/>
        <w:rPr>
          <w:rFonts w:ascii="Arial" w:hAnsi="Arial" w:cs="Arial"/>
          <w:b/>
          <w:sz w:val="20"/>
          <w:szCs w:val="20"/>
        </w:rPr>
      </w:pPr>
      <w:r w:rsidRPr="00162181">
        <w:rPr>
          <w:rFonts w:ascii="Arial" w:hAnsi="Arial" w:cs="Arial"/>
          <w:b/>
          <w:sz w:val="20"/>
          <w:szCs w:val="20"/>
        </w:rPr>
        <w:t>Comedy and Permission to Laugh</w:t>
      </w:r>
    </w:p>
    <w:p w14:paraId="5E6427EE" w14:textId="77777777" w:rsidR="00192AE2" w:rsidRPr="00162181" w:rsidRDefault="00192AE2" w:rsidP="007A3397">
      <w:pPr>
        <w:spacing w:line="480" w:lineRule="auto"/>
        <w:rPr>
          <w:rFonts w:ascii="Arial" w:hAnsi="Arial" w:cs="Arial"/>
          <w:b/>
          <w:sz w:val="20"/>
          <w:szCs w:val="20"/>
        </w:rPr>
      </w:pPr>
    </w:p>
    <w:p w14:paraId="21BB4AF0" w14:textId="09C89416" w:rsidR="00106122" w:rsidRDefault="0054183A" w:rsidP="00162181">
      <w:pPr>
        <w:spacing w:line="480" w:lineRule="auto"/>
        <w:rPr>
          <w:rFonts w:ascii="Arial" w:hAnsi="Arial" w:cs="Arial"/>
          <w:sz w:val="20"/>
          <w:szCs w:val="20"/>
        </w:rPr>
      </w:pPr>
      <w:r w:rsidRPr="00162181">
        <w:rPr>
          <w:rFonts w:ascii="Arial" w:hAnsi="Arial" w:cs="Arial"/>
          <w:sz w:val="20"/>
          <w:szCs w:val="20"/>
        </w:rPr>
        <w:t xml:space="preserve">In recent clown performance training </w:t>
      </w:r>
      <w:r w:rsidR="00E672E3" w:rsidRPr="00162181">
        <w:rPr>
          <w:rFonts w:ascii="Arial" w:hAnsi="Arial" w:cs="Arial"/>
          <w:sz w:val="20"/>
          <w:szCs w:val="20"/>
        </w:rPr>
        <w:t>(Gauiler 2006; Davison 2015)</w:t>
      </w:r>
      <w:r w:rsidRPr="00162181">
        <w:rPr>
          <w:rFonts w:ascii="Arial" w:hAnsi="Arial" w:cs="Arial"/>
          <w:sz w:val="20"/>
          <w:szCs w:val="20"/>
        </w:rPr>
        <w:t xml:space="preserve"> clown</w:t>
      </w:r>
      <w:r w:rsidR="00E672E3" w:rsidRPr="00162181">
        <w:rPr>
          <w:rFonts w:ascii="Arial" w:hAnsi="Arial" w:cs="Arial"/>
          <w:sz w:val="20"/>
          <w:szCs w:val="20"/>
        </w:rPr>
        <w:t xml:space="preserve"> </w:t>
      </w:r>
      <w:r w:rsidR="008E72C5" w:rsidRPr="00162181">
        <w:rPr>
          <w:rFonts w:ascii="Arial" w:hAnsi="Arial" w:cs="Arial"/>
          <w:sz w:val="20"/>
          <w:szCs w:val="20"/>
        </w:rPr>
        <w:t>perfo</w:t>
      </w:r>
      <w:r w:rsidR="008E72C5">
        <w:rPr>
          <w:rFonts w:ascii="Arial" w:hAnsi="Arial" w:cs="Arial"/>
          <w:sz w:val="20"/>
          <w:szCs w:val="20"/>
        </w:rPr>
        <w:t>r</w:t>
      </w:r>
      <w:r w:rsidR="008E72C5" w:rsidRPr="00162181">
        <w:rPr>
          <w:rFonts w:ascii="Arial" w:hAnsi="Arial" w:cs="Arial"/>
          <w:sz w:val="20"/>
          <w:szCs w:val="20"/>
        </w:rPr>
        <w:t>mers</w:t>
      </w:r>
      <w:r w:rsidR="00E672E3" w:rsidRPr="00162181">
        <w:rPr>
          <w:rFonts w:ascii="Arial" w:hAnsi="Arial" w:cs="Arial"/>
          <w:sz w:val="20"/>
          <w:szCs w:val="20"/>
        </w:rPr>
        <w:t xml:space="preserve"> are advised to use</w:t>
      </w:r>
      <w:r w:rsidRPr="00162181">
        <w:rPr>
          <w:rFonts w:ascii="Arial" w:hAnsi="Arial" w:cs="Arial"/>
          <w:sz w:val="20"/>
          <w:szCs w:val="20"/>
        </w:rPr>
        <w:t xml:space="preserve"> laughter as a ‘barometer’ that indic</w:t>
      </w:r>
      <w:r w:rsidR="00E672E3" w:rsidRPr="00162181">
        <w:rPr>
          <w:rFonts w:ascii="Arial" w:hAnsi="Arial" w:cs="Arial"/>
          <w:sz w:val="20"/>
          <w:szCs w:val="20"/>
        </w:rPr>
        <w:t>ates permission to remain in front of</w:t>
      </w:r>
      <w:r w:rsidRPr="00162181">
        <w:rPr>
          <w:rFonts w:ascii="Arial" w:hAnsi="Arial" w:cs="Arial"/>
          <w:sz w:val="20"/>
          <w:szCs w:val="20"/>
        </w:rPr>
        <w:t xml:space="preserve"> audience.  But laughter at clowns can be an unreliable sign: of bafflement, nervousness, or conformity (Bouissac 2015). A clown’s ‘stupidity’ may be frustrating; or they may only make us laugh ‘inside’.  The laughter response may be very quiet, delayed, or absent. During a clown performance, and certainly in performances that I have seen of DDDOPD</w:t>
      </w:r>
      <w:r w:rsidR="00874596" w:rsidRPr="00162181">
        <w:rPr>
          <w:rFonts w:ascii="Arial" w:hAnsi="Arial" w:cs="Arial"/>
          <w:sz w:val="20"/>
          <w:szCs w:val="20"/>
        </w:rPr>
        <w:t xml:space="preserve"> </w:t>
      </w:r>
      <w:r w:rsidR="00192AE2" w:rsidRPr="00162181">
        <w:rPr>
          <w:rFonts w:ascii="Arial" w:hAnsi="Arial" w:cs="Arial"/>
          <w:sz w:val="20"/>
          <w:szCs w:val="20"/>
        </w:rPr>
        <w:t xml:space="preserve">(in </w:t>
      </w:r>
      <w:r w:rsidR="00874596" w:rsidRPr="00162181">
        <w:rPr>
          <w:rFonts w:ascii="Arial" w:hAnsi="Arial" w:cs="Arial"/>
          <w:sz w:val="20"/>
          <w:szCs w:val="20"/>
        </w:rPr>
        <w:t>two performances in Summerhall Edinburgh and three at BAC, London)</w:t>
      </w:r>
      <w:r w:rsidRPr="00162181">
        <w:rPr>
          <w:rFonts w:ascii="Arial" w:hAnsi="Arial" w:cs="Arial"/>
          <w:sz w:val="20"/>
          <w:szCs w:val="20"/>
        </w:rPr>
        <w:t xml:space="preserve"> people look around, apparently to check whether others are laughing too. Clowns work with uncertainty and ambiguity and they try to get people to laugh at each other in order to build up communal hilarity, because laughter can be contagious, but in this production the </w:t>
      </w:r>
      <w:r w:rsidR="00874596" w:rsidRPr="00162181">
        <w:rPr>
          <w:rFonts w:ascii="Arial" w:hAnsi="Arial" w:cs="Arial"/>
          <w:sz w:val="20"/>
          <w:szCs w:val="20"/>
        </w:rPr>
        <w:t>opportunity</w:t>
      </w:r>
      <w:r w:rsidRPr="00162181">
        <w:rPr>
          <w:rFonts w:ascii="Arial" w:hAnsi="Arial" w:cs="Arial"/>
          <w:sz w:val="20"/>
          <w:szCs w:val="20"/>
        </w:rPr>
        <w:t xml:space="preserve"> for responding</w:t>
      </w:r>
      <w:r w:rsidR="00874596" w:rsidRPr="00162181">
        <w:rPr>
          <w:rFonts w:ascii="Arial" w:hAnsi="Arial" w:cs="Arial"/>
          <w:sz w:val="20"/>
          <w:szCs w:val="20"/>
        </w:rPr>
        <w:t xml:space="preserve"> directly to the audience is limited</w:t>
      </w:r>
      <w:r w:rsidRPr="00162181">
        <w:rPr>
          <w:rFonts w:ascii="Arial" w:hAnsi="Arial" w:cs="Arial"/>
          <w:sz w:val="20"/>
          <w:szCs w:val="20"/>
        </w:rPr>
        <w:t xml:space="preserve">.  </w:t>
      </w:r>
      <w:r w:rsidR="00874596" w:rsidRPr="00162181">
        <w:rPr>
          <w:rFonts w:ascii="Arial" w:hAnsi="Arial" w:cs="Arial"/>
          <w:sz w:val="20"/>
          <w:szCs w:val="20"/>
        </w:rPr>
        <w:t xml:space="preserve">Woods has moments of connection because he </w:t>
      </w:r>
      <w:r w:rsidRPr="00162181">
        <w:rPr>
          <w:rFonts w:ascii="Arial" w:hAnsi="Arial" w:cs="Arial"/>
          <w:sz w:val="20"/>
          <w:szCs w:val="20"/>
        </w:rPr>
        <w:t>ta</w:t>
      </w:r>
      <w:r w:rsidR="00874596" w:rsidRPr="00162181">
        <w:rPr>
          <w:rFonts w:ascii="Arial" w:hAnsi="Arial" w:cs="Arial"/>
          <w:sz w:val="20"/>
          <w:szCs w:val="20"/>
        </w:rPr>
        <w:t>lks</w:t>
      </w:r>
      <w:r w:rsidRPr="00162181">
        <w:rPr>
          <w:rFonts w:ascii="Arial" w:hAnsi="Arial" w:cs="Arial"/>
          <w:sz w:val="20"/>
          <w:szCs w:val="20"/>
        </w:rPr>
        <w:t xml:space="preserve"> </w:t>
      </w:r>
      <w:r w:rsidR="00874596" w:rsidRPr="00162181">
        <w:rPr>
          <w:rFonts w:ascii="Arial" w:hAnsi="Arial" w:cs="Arial"/>
          <w:sz w:val="20"/>
          <w:szCs w:val="20"/>
        </w:rPr>
        <w:t>with the audience and responds</w:t>
      </w:r>
      <w:r w:rsidRPr="00162181">
        <w:rPr>
          <w:rFonts w:ascii="Arial" w:hAnsi="Arial" w:cs="Arial"/>
          <w:sz w:val="20"/>
          <w:szCs w:val="20"/>
        </w:rPr>
        <w:t xml:space="preserve"> to their ou</w:t>
      </w:r>
      <w:r w:rsidR="00874596" w:rsidRPr="00162181">
        <w:rPr>
          <w:rFonts w:ascii="Arial" w:hAnsi="Arial" w:cs="Arial"/>
          <w:sz w:val="20"/>
          <w:szCs w:val="20"/>
        </w:rPr>
        <w:t xml:space="preserve">tbursts during Norman's eulogy. </w:t>
      </w:r>
      <w:r w:rsidR="00192AE2" w:rsidRPr="00162181">
        <w:rPr>
          <w:rFonts w:ascii="Arial" w:hAnsi="Arial" w:cs="Arial"/>
          <w:sz w:val="20"/>
          <w:szCs w:val="20"/>
        </w:rPr>
        <w:t>T</w:t>
      </w:r>
      <w:r w:rsidR="00DD7C0C" w:rsidRPr="00162181">
        <w:rPr>
          <w:rFonts w:ascii="Arial" w:hAnsi="Arial" w:cs="Arial"/>
          <w:sz w:val="20"/>
          <w:szCs w:val="20"/>
        </w:rPr>
        <w:t>he performance feels its way carefully,</w:t>
      </w:r>
      <w:r w:rsidR="00192AE2" w:rsidRPr="00162181">
        <w:rPr>
          <w:rFonts w:ascii="Arial" w:hAnsi="Arial" w:cs="Arial"/>
          <w:sz w:val="20"/>
          <w:szCs w:val="20"/>
        </w:rPr>
        <w:t xml:space="preserve"> physically and in its communication with the audience,</w:t>
      </w:r>
      <w:r w:rsidR="00DD7C0C" w:rsidRPr="00162181">
        <w:rPr>
          <w:rFonts w:ascii="Arial" w:hAnsi="Arial" w:cs="Arial"/>
          <w:sz w:val="20"/>
          <w:szCs w:val="20"/>
        </w:rPr>
        <w:t xml:space="preserve"> triggering ‘empty’ gasps</w:t>
      </w:r>
      <w:r w:rsidRPr="00162181">
        <w:rPr>
          <w:rFonts w:ascii="Arial" w:hAnsi="Arial" w:cs="Arial"/>
          <w:sz w:val="20"/>
          <w:szCs w:val="20"/>
        </w:rPr>
        <w:t>, perhaps laughter, perhaps surprise</w:t>
      </w:r>
      <w:r w:rsidR="00DD7C0C" w:rsidRPr="00162181">
        <w:rPr>
          <w:rFonts w:ascii="Arial" w:hAnsi="Arial" w:cs="Arial"/>
          <w:sz w:val="20"/>
          <w:szCs w:val="20"/>
        </w:rPr>
        <w:t xml:space="preserve"> </w:t>
      </w:r>
      <w:r w:rsidRPr="00162181">
        <w:rPr>
          <w:rFonts w:ascii="Arial" w:hAnsi="Arial" w:cs="Arial"/>
          <w:sz w:val="20"/>
          <w:szCs w:val="20"/>
        </w:rPr>
        <w:t>when expectations are interrupted.</w:t>
      </w:r>
    </w:p>
    <w:p w14:paraId="1E9DBC28" w14:textId="77777777" w:rsidR="00162181" w:rsidRPr="00162181" w:rsidRDefault="00162181" w:rsidP="00162181">
      <w:pPr>
        <w:spacing w:line="480" w:lineRule="auto"/>
        <w:rPr>
          <w:rFonts w:ascii="Arial" w:hAnsi="Arial" w:cs="Arial"/>
          <w:sz w:val="20"/>
          <w:szCs w:val="20"/>
        </w:rPr>
      </w:pPr>
    </w:p>
    <w:p w14:paraId="5EB76686" w14:textId="1758E0E6" w:rsidR="00B81F7E" w:rsidRDefault="008E72C5" w:rsidP="007A3397">
      <w:pPr>
        <w:spacing w:line="480" w:lineRule="auto"/>
        <w:rPr>
          <w:rFonts w:ascii="Arial" w:hAnsi="Arial" w:cs="Arial"/>
          <w:sz w:val="20"/>
          <w:szCs w:val="20"/>
        </w:rPr>
      </w:pPr>
      <w:r>
        <w:rPr>
          <w:rFonts w:ascii="Arial" w:hAnsi="Arial" w:cs="Arial"/>
          <w:sz w:val="20"/>
          <w:szCs w:val="20"/>
        </w:rPr>
        <w:t>[Continued/…]</w:t>
      </w:r>
    </w:p>
    <w:p w14:paraId="34703A06" w14:textId="77777777" w:rsidR="008E72C5" w:rsidRDefault="008E72C5" w:rsidP="007A3397">
      <w:pPr>
        <w:spacing w:line="480" w:lineRule="auto"/>
        <w:rPr>
          <w:rFonts w:ascii="Arial" w:hAnsi="Arial" w:cs="Arial"/>
          <w:sz w:val="20"/>
          <w:szCs w:val="20"/>
        </w:rPr>
      </w:pPr>
    </w:p>
    <w:p w14:paraId="506ED76A" w14:textId="77777777" w:rsidR="008E72C5" w:rsidRPr="00162181" w:rsidRDefault="008E72C5" w:rsidP="007A3397">
      <w:pPr>
        <w:spacing w:line="480" w:lineRule="auto"/>
        <w:rPr>
          <w:rFonts w:ascii="Arial" w:hAnsi="Arial" w:cs="Arial"/>
          <w:sz w:val="20"/>
          <w:szCs w:val="20"/>
        </w:rPr>
      </w:pPr>
    </w:p>
    <w:p w14:paraId="055C098C" w14:textId="46426DB5" w:rsidR="00462836" w:rsidRPr="00162181" w:rsidRDefault="00462836" w:rsidP="007A3397">
      <w:pPr>
        <w:spacing w:line="480" w:lineRule="auto"/>
        <w:rPr>
          <w:rFonts w:ascii="Arial" w:hAnsi="Arial" w:cs="Arial"/>
          <w:b/>
          <w:sz w:val="20"/>
          <w:szCs w:val="20"/>
        </w:rPr>
      </w:pPr>
      <w:r w:rsidRPr="00162181">
        <w:rPr>
          <w:rFonts w:ascii="Arial" w:hAnsi="Arial" w:cs="Arial"/>
          <w:b/>
          <w:sz w:val="20"/>
          <w:szCs w:val="20"/>
        </w:rPr>
        <w:t>Conclu</w:t>
      </w:r>
      <w:r w:rsidR="00015CA0" w:rsidRPr="00162181">
        <w:rPr>
          <w:rFonts w:ascii="Arial" w:hAnsi="Arial" w:cs="Arial"/>
          <w:b/>
          <w:sz w:val="20"/>
          <w:szCs w:val="20"/>
        </w:rPr>
        <w:t>sion</w:t>
      </w:r>
    </w:p>
    <w:p w14:paraId="4D38D875" w14:textId="77777777" w:rsidR="00015CA0" w:rsidRPr="00162181" w:rsidRDefault="00015CA0" w:rsidP="007A3397">
      <w:pPr>
        <w:spacing w:line="480" w:lineRule="auto"/>
        <w:rPr>
          <w:rFonts w:ascii="Arial" w:hAnsi="Arial" w:cs="Arial"/>
          <w:sz w:val="20"/>
          <w:szCs w:val="20"/>
        </w:rPr>
      </w:pPr>
    </w:p>
    <w:p w14:paraId="33470436" w14:textId="4E2553A1" w:rsidR="00462836" w:rsidRDefault="00162181" w:rsidP="007A3397">
      <w:pPr>
        <w:spacing w:line="480" w:lineRule="auto"/>
        <w:rPr>
          <w:rFonts w:ascii="Arial" w:hAnsi="Arial" w:cs="Arial"/>
          <w:sz w:val="20"/>
          <w:szCs w:val="20"/>
        </w:rPr>
      </w:pPr>
      <w:r>
        <w:rPr>
          <w:rFonts w:ascii="Arial" w:hAnsi="Arial" w:cs="Arial"/>
          <w:sz w:val="20"/>
          <w:szCs w:val="20"/>
        </w:rPr>
        <w:t>B</w:t>
      </w:r>
      <w:r w:rsidR="00015CA0" w:rsidRPr="00162181">
        <w:rPr>
          <w:rFonts w:ascii="Arial" w:hAnsi="Arial" w:cs="Arial"/>
          <w:sz w:val="20"/>
          <w:szCs w:val="20"/>
        </w:rPr>
        <w:t xml:space="preserve">y labelling the Post Traumatic Stress Disorder explored in </w:t>
      </w:r>
      <w:r w:rsidR="00015CA0" w:rsidRPr="00162181">
        <w:rPr>
          <w:rFonts w:ascii="Arial" w:hAnsi="Arial" w:cs="Arial"/>
          <w:i/>
          <w:sz w:val="20"/>
          <w:szCs w:val="20"/>
        </w:rPr>
        <w:t>Give Me Your Love</w:t>
      </w:r>
      <w:r w:rsidR="00015CA0" w:rsidRPr="00162181">
        <w:rPr>
          <w:rFonts w:ascii="Arial" w:hAnsi="Arial" w:cs="Arial"/>
          <w:sz w:val="20"/>
          <w:szCs w:val="20"/>
        </w:rPr>
        <w:t xml:space="preserve"> </w:t>
      </w:r>
      <w:r w:rsidR="00C93784" w:rsidRPr="00162181">
        <w:rPr>
          <w:rFonts w:ascii="Arial" w:hAnsi="Arial" w:cs="Arial"/>
          <w:sz w:val="20"/>
          <w:szCs w:val="20"/>
        </w:rPr>
        <w:t>an individual’s painfully anxious condition is reduced to an internal disorder. Drugs companies and medical practitioners can treat the disorder ‘in’ the person, rather</w:t>
      </w:r>
      <w:r w:rsidR="00015CA0" w:rsidRPr="00162181">
        <w:rPr>
          <w:rFonts w:ascii="Arial" w:hAnsi="Arial" w:cs="Arial"/>
          <w:sz w:val="20"/>
          <w:szCs w:val="20"/>
        </w:rPr>
        <w:t xml:space="preserve"> </w:t>
      </w:r>
      <w:r w:rsidR="00C93784" w:rsidRPr="00162181">
        <w:rPr>
          <w:rFonts w:ascii="Arial" w:hAnsi="Arial" w:cs="Arial"/>
          <w:sz w:val="20"/>
          <w:szCs w:val="20"/>
        </w:rPr>
        <w:t xml:space="preserve">than </w:t>
      </w:r>
      <w:r w:rsidR="00015CA0" w:rsidRPr="00162181">
        <w:rPr>
          <w:rFonts w:ascii="Arial" w:hAnsi="Arial" w:cs="Arial"/>
          <w:sz w:val="20"/>
          <w:szCs w:val="20"/>
        </w:rPr>
        <w:t xml:space="preserve">structural </w:t>
      </w:r>
      <w:r w:rsidR="00C93784" w:rsidRPr="00162181">
        <w:rPr>
          <w:rFonts w:ascii="Arial" w:hAnsi="Arial" w:cs="Arial"/>
          <w:sz w:val="20"/>
          <w:szCs w:val="20"/>
        </w:rPr>
        <w:t xml:space="preserve">and social </w:t>
      </w:r>
      <w:r w:rsidR="00015CA0" w:rsidRPr="00162181">
        <w:rPr>
          <w:rFonts w:ascii="Arial" w:hAnsi="Arial" w:cs="Arial"/>
          <w:sz w:val="20"/>
          <w:szCs w:val="20"/>
        </w:rPr>
        <w:t>challenges</w:t>
      </w:r>
      <w:r w:rsidR="00C93784" w:rsidRPr="00162181">
        <w:rPr>
          <w:rFonts w:ascii="Arial" w:hAnsi="Arial" w:cs="Arial"/>
          <w:sz w:val="20"/>
          <w:szCs w:val="20"/>
        </w:rPr>
        <w:t xml:space="preserve"> faced by armed service veterans. The box in Give Me Your Love speaks to this internalised problem as part of a simulation of PTSD experiences. The play asks</w:t>
      </w:r>
      <w:r w:rsidR="00015CA0" w:rsidRPr="00162181">
        <w:rPr>
          <w:rFonts w:ascii="Arial" w:hAnsi="Arial" w:cs="Arial"/>
          <w:sz w:val="20"/>
          <w:szCs w:val="20"/>
        </w:rPr>
        <w:t xml:space="preserve"> whether self-medication by</w:t>
      </w:r>
      <w:r w:rsidR="00C93784" w:rsidRPr="00162181">
        <w:rPr>
          <w:rFonts w:ascii="Arial" w:hAnsi="Arial" w:cs="Arial"/>
          <w:sz w:val="20"/>
          <w:szCs w:val="20"/>
        </w:rPr>
        <w:t xml:space="preserve"> desperate veterans, using </w:t>
      </w:r>
      <w:r w:rsidR="00015CA0" w:rsidRPr="00162181">
        <w:rPr>
          <w:rFonts w:ascii="Arial" w:hAnsi="Arial" w:cs="Arial"/>
          <w:sz w:val="20"/>
          <w:szCs w:val="20"/>
        </w:rPr>
        <w:t>MDMA</w:t>
      </w:r>
      <w:r w:rsidR="00C93784" w:rsidRPr="00162181">
        <w:rPr>
          <w:rFonts w:ascii="Arial" w:hAnsi="Arial" w:cs="Arial"/>
          <w:sz w:val="20"/>
          <w:szCs w:val="20"/>
        </w:rPr>
        <w:t>,</w:t>
      </w:r>
      <w:r w:rsidR="00015CA0" w:rsidRPr="00162181">
        <w:rPr>
          <w:rFonts w:ascii="Arial" w:hAnsi="Arial" w:cs="Arial"/>
          <w:sz w:val="20"/>
          <w:szCs w:val="20"/>
        </w:rPr>
        <w:t xml:space="preserve"> </w:t>
      </w:r>
      <w:r w:rsidR="00C93784" w:rsidRPr="00162181">
        <w:rPr>
          <w:rFonts w:ascii="Arial" w:hAnsi="Arial" w:cs="Arial"/>
          <w:sz w:val="20"/>
          <w:szCs w:val="20"/>
        </w:rPr>
        <w:t xml:space="preserve">is going to be more damaging than the delusions and affects of other self-medications used by PTSD sufferers. In </w:t>
      </w:r>
      <w:r w:rsidR="00C93784" w:rsidRPr="00162181">
        <w:rPr>
          <w:rFonts w:ascii="Arial" w:hAnsi="Arial" w:cs="Arial"/>
          <w:i/>
          <w:sz w:val="20"/>
          <w:szCs w:val="20"/>
        </w:rPr>
        <w:t xml:space="preserve">The Eradication of </w:t>
      </w:r>
      <w:r w:rsidR="008E72C5" w:rsidRPr="00162181">
        <w:rPr>
          <w:rFonts w:ascii="Arial" w:hAnsi="Arial" w:cs="Arial"/>
          <w:i/>
          <w:sz w:val="20"/>
          <w:szCs w:val="20"/>
        </w:rPr>
        <w:t>Schizophrenia</w:t>
      </w:r>
      <w:r w:rsidR="00C93784" w:rsidRPr="00162181">
        <w:rPr>
          <w:rFonts w:ascii="Arial" w:hAnsi="Arial" w:cs="Arial"/>
          <w:i/>
          <w:sz w:val="20"/>
          <w:szCs w:val="20"/>
        </w:rPr>
        <w:t xml:space="preserve"> in Western Lapland</w:t>
      </w:r>
      <w:r w:rsidR="00C93784" w:rsidRPr="00162181">
        <w:rPr>
          <w:rFonts w:ascii="Arial" w:hAnsi="Arial" w:cs="Arial"/>
          <w:sz w:val="20"/>
          <w:szCs w:val="20"/>
        </w:rPr>
        <w:t xml:space="preserve"> delusional experiences are simulated through the use of multiple voices. The audience experience the journey from chaos to clarity as competing voices settle and begin to make sense. </w:t>
      </w:r>
      <w:r w:rsidR="004E584D" w:rsidRPr="00162181">
        <w:rPr>
          <w:rFonts w:ascii="Arial" w:hAnsi="Arial" w:cs="Arial"/>
          <w:sz w:val="20"/>
          <w:szCs w:val="20"/>
        </w:rPr>
        <w:t>For Kinderman, Die! Die! Die! Old People Die! also creates an</w:t>
      </w:r>
      <w:r w:rsidR="00015CA0" w:rsidRPr="00162181">
        <w:rPr>
          <w:rFonts w:ascii="Arial" w:hAnsi="Arial" w:cs="Arial"/>
          <w:sz w:val="20"/>
          <w:szCs w:val="20"/>
        </w:rPr>
        <w:t xml:space="preserve"> ‘uncomfortable’ </w:t>
      </w:r>
      <w:r w:rsidR="004E584D" w:rsidRPr="00162181">
        <w:rPr>
          <w:rFonts w:ascii="Arial" w:hAnsi="Arial" w:cs="Arial"/>
          <w:sz w:val="20"/>
          <w:szCs w:val="20"/>
        </w:rPr>
        <w:t xml:space="preserve">experience, in this for </w:t>
      </w:r>
      <w:r w:rsidR="00015CA0" w:rsidRPr="00162181">
        <w:rPr>
          <w:rFonts w:ascii="Arial" w:hAnsi="Arial" w:cs="Arial"/>
          <w:sz w:val="20"/>
          <w:szCs w:val="20"/>
        </w:rPr>
        <w:t>the performers</w:t>
      </w:r>
      <w:r w:rsidR="004E584D" w:rsidRPr="00162181">
        <w:rPr>
          <w:rFonts w:ascii="Arial" w:hAnsi="Arial" w:cs="Arial"/>
          <w:sz w:val="20"/>
          <w:szCs w:val="20"/>
        </w:rPr>
        <w:t>, or are under physical strain and scrutiny, as well as for the audience, who don’t know whether to laugh or not. ‘Epistemic Justice’ advocated by collaborator Dr Anne Cooke encourages individuals to</w:t>
      </w:r>
      <w:r w:rsidR="00462836" w:rsidRPr="00162181">
        <w:rPr>
          <w:rFonts w:ascii="Arial" w:hAnsi="Arial" w:cs="Arial"/>
          <w:sz w:val="20"/>
          <w:szCs w:val="20"/>
        </w:rPr>
        <w:t xml:space="preserve"> thinking about </w:t>
      </w:r>
      <w:r w:rsidR="004E584D" w:rsidRPr="00162181">
        <w:rPr>
          <w:rFonts w:ascii="Arial" w:hAnsi="Arial" w:cs="Arial"/>
          <w:sz w:val="20"/>
          <w:szCs w:val="20"/>
        </w:rPr>
        <w:t xml:space="preserve">their </w:t>
      </w:r>
      <w:r w:rsidR="00462836" w:rsidRPr="00162181">
        <w:rPr>
          <w:rFonts w:ascii="Arial" w:hAnsi="Arial" w:cs="Arial"/>
          <w:sz w:val="20"/>
          <w:szCs w:val="20"/>
        </w:rPr>
        <w:t xml:space="preserve">mental state in whatever way makes sense to </w:t>
      </w:r>
      <w:r w:rsidR="004E584D" w:rsidRPr="00162181">
        <w:rPr>
          <w:rFonts w:ascii="Arial" w:hAnsi="Arial" w:cs="Arial"/>
          <w:sz w:val="20"/>
          <w:szCs w:val="20"/>
        </w:rPr>
        <w:t>them, rather than in terms of diagnosis</w:t>
      </w:r>
      <w:r w:rsidR="00462836" w:rsidRPr="00162181">
        <w:rPr>
          <w:rFonts w:ascii="Arial" w:hAnsi="Arial" w:cs="Arial"/>
          <w:sz w:val="20"/>
          <w:szCs w:val="20"/>
        </w:rPr>
        <w:t>.</w:t>
      </w:r>
      <w:r w:rsidR="004E584D" w:rsidRPr="00162181">
        <w:rPr>
          <w:rFonts w:ascii="Arial" w:hAnsi="Arial" w:cs="Arial"/>
          <w:sz w:val="20"/>
          <w:szCs w:val="20"/>
        </w:rPr>
        <w:t xml:space="preserve"> </w:t>
      </w:r>
      <w:r w:rsidR="008E72C5" w:rsidRPr="00162181">
        <w:rPr>
          <w:rFonts w:ascii="Arial" w:hAnsi="Arial" w:cs="Arial"/>
          <w:sz w:val="20"/>
          <w:szCs w:val="20"/>
        </w:rPr>
        <w:t>If people</w:t>
      </w:r>
      <w:r w:rsidR="004E584D" w:rsidRPr="00162181">
        <w:rPr>
          <w:rFonts w:ascii="Arial" w:hAnsi="Arial" w:cs="Arial"/>
          <w:sz w:val="20"/>
          <w:szCs w:val="20"/>
        </w:rPr>
        <w:t xml:space="preserve"> are not told and do not expect to be told where the boundaries are between bereavement and ‘complicated grief’, they will decide for themselves the extent of their suffering and the need for medical support. </w:t>
      </w:r>
    </w:p>
    <w:p w14:paraId="6AE631CD" w14:textId="77777777" w:rsidR="00162181" w:rsidRPr="00162181" w:rsidRDefault="00162181" w:rsidP="007A3397">
      <w:pPr>
        <w:spacing w:line="480" w:lineRule="auto"/>
        <w:rPr>
          <w:rFonts w:ascii="Arial" w:hAnsi="Arial" w:cs="Arial"/>
          <w:sz w:val="20"/>
          <w:szCs w:val="20"/>
        </w:rPr>
      </w:pPr>
    </w:p>
    <w:p w14:paraId="51F835FB" w14:textId="239418C4" w:rsidR="008526BF" w:rsidRDefault="004E584D" w:rsidP="00162181">
      <w:pPr>
        <w:spacing w:line="480" w:lineRule="auto"/>
        <w:rPr>
          <w:rFonts w:ascii="Arial" w:hAnsi="Arial" w:cs="Arial"/>
          <w:sz w:val="20"/>
          <w:szCs w:val="20"/>
        </w:rPr>
      </w:pPr>
      <w:r w:rsidRPr="00162181">
        <w:rPr>
          <w:rFonts w:ascii="Arial" w:hAnsi="Arial" w:cs="Arial"/>
          <w:sz w:val="20"/>
          <w:szCs w:val="20"/>
        </w:rPr>
        <w:t xml:space="preserve">During the making of the play, </w:t>
      </w:r>
      <w:r w:rsidR="00462836" w:rsidRPr="00162181">
        <w:rPr>
          <w:rFonts w:ascii="Arial" w:hAnsi="Arial" w:cs="Arial"/>
          <w:sz w:val="20"/>
          <w:szCs w:val="20"/>
        </w:rPr>
        <w:t xml:space="preserve">David </w:t>
      </w:r>
      <w:r w:rsidRPr="00162181">
        <w:rPr>
          <w:rFonts w:ascii="Arial" w:hAnsi="Arial" w:cs="Arial"/>
          <w:sz w:val="20"/>
          <w:szCs w:val="20"/>
        </w:rPr>
        <w:t>Woods</w:t>
      </w:r>
      <w:r w:rsidR="00162181">
        <w:rPr>
          <w:rFonts w:ascii="Arial" w:hAnsi="Arial" w:cs="Arial"/>
          <w:sz w:val="20"/>
          <w:szCs w:val="20"/>
        </w:rPr>
        <w:t>’</w:t>
      </w:r>
      <w:r w:rsidRPr="00162181">
        <w:rPr>
          <w:rFonts w:ascii="Arial" w:hAnsi="Arial" w:cs="Arial"/>
          <w:sz w:val="20"/>
          <w:szCs w:val="20"/>
        </w:rPr>
        <w:t xml:space="preserve"> father died suddenly and Ridiculusmus suspended rehearsals. David talks about the important of allowing time to be with the grief, to experience the exhaustion of bereavement and to recover. The </w:t>
      </w:r>
      <w:r w:rsidR="00B938D9" w:rsidRPr="00162181">
        <w:rPr>
          <w:rFonts w:ascii="Arial" w:hAnsi="Arial" w:cs="Arial"/>
          <w:sz w:val="20"/>
          <w:szCs w:val="20"/>
        </w:rPr>
        <w:t xml:space="preserve">efficacy </w:t>
      </w:r>
      <w:r w:rsidRPr="00162181">
        <w:rPr>
          <w:rFonts w:ascii="Arial" w:hAnsi="Arial" w:cs="Arial"/>
          <w:sz w:val="20"/>
          <w:szCs w:val="20"/>
        </w:rPr>
        <w:t xml:space="preserve">of the production </w:t>
      </w:r>
      <w:r w:rsidR="00B938D9" w:rsidRPr="00162181">
        <w:rPr>
          <w:rFonts w:ascii="Arial" w:hAnsi="Arial" w:cs="Arial"/>
          <w:sz w:val="20"/>
          <w:szCs w:val="20"/>
        </w:rPr>
        <w:t xml:space="preserve">in opening a dialogue through the form of theatre, is </w:t>
      </w:r>
      <w:r w:rsidRPr="00162181">
        <w:rPr>
          <w:rFonts w:ascii="Arial" w:hAnsi="Arial" w:cs="Arial"/>
          <w:sz w:val="20"/>
          <w:szCs w:val="20"/>
        </w:rPr>
        <w:t xml:space="preserve">arguably </w:t>
      </w:r>
      <w:r w:rsidR="00B938D9" w:rsidRPr="00162181">
        <w:rPr>
          <w:rFonts w:ascii="Arial" w:hAnsi="Arial" w:cs="Arial"/>
          <w:sz w:val="20"/>
          <w:szCs w:val="20"/>
        </w:rPr>
        <w:t xml:space="preserve">that it creates a </w:t>
      </w:r>
      <w:r w:rsidRPr="00162181">
        <w:rPr>
          <w:rFonts w:ascii="Arial" w:hAnsi="Arial" w:cs="Arial"/>
          <w:sz w:val="20"/>
          <w:szCs w:val="20"/>
        </w:rPr>
        <w:t xml:space="preserve">space and time </w:t>
      </w:r>
      <w:r w:rsidR="00B938D9" w:rsidRPr="00162181">
        <w:rPr>
          <w:rFonts w:ascii="Arial" w:hAnsi="Arial" w:cs="Arial"/>
          <w:sz w:val="20"/>
          <w:szCs w:val="20"/>
        </w:rPr>
        <w:t xml:space="preserve">for individual audience members to examine the impact of Violet’s death on Norman and Arthur and to feel their own response. The play celebrates the individual </w:t>
      </w:r>
      <w:r w:rsidRPr="00162181">
        <w:rPr>
          <w:rFonts w:ascii="Arial" w:hAnsi="Arial" w:cs="Arial"/>
          <w:sz w:val="20"/>
          <w:szCs w:val="20"/>
        </w:rPr>
        <w:t xml:space="preserve">‘spirit’ </w:t>
      </w:r>
      <w:r w:rsidR="00B938D9" w:rsidRPr="00162181">
        <w:rPr>
          <w:rFonts w:ascii="Arial" w:hAnsi="Arial" w:cs="Arial"/>
          <w:sz w:val="20"/>
          <w:szCs w:val="20"/>
        </w:rPr>
        <w:t xml:space="preserve">and feeling </w:t>
      </w:r>
      <w:r w:rsidRPr="00162181">
        <w:rPr>
          <w:rFonts w:ascii="Arial" w:hAnsi="Arial" w:cs="Arial"/>
          <w:sz w:val="20"/>
          <w:szCs w:val="20"/>
        </w:rPr>
        <w:t>of the c</w:t>
      </w:r>
      <w:r w:rsidR="00B938D9" w:rsidRPr="00162181">
        <w:rPr>
          <w:rFonts w:ascii="Arial" w:hAnsi="Arial" w:cs="Arial"/>
          <w:sz w:val="20"/>
          <w:szCs w:val="20"/>
        </w:rPr>
        <w:t xml:space="preserve">haracters as they confront old age and death. As well as anger, the play provokes tender responses from the audience. Individuals often stay behind in ‘post-show absorption and meditation’. So in spite of the discomfort - </w:t>
      </w:r>
      <w:r w:rsidR="00462836" w:rsidRPr="00162181">
        <w:rPr>
          <w:rFonts w:ascii="Arial" w:hAnsi="Arial" w:cs="Arial"/>
          <w:sz w:val="20"/>
          <w:szCs w:val="20"/>
        </w:rPr>
        <w:t>and</w:t>
      </w:r>
      <w:r w:rsidR="00B938D9" w:rsidRPr="00162181">
        <w:rPr>
          <w:rFonts w:ascii="Arial" w:hAnsi="Arial" w:cs="Arial"/>
          <w:sz w:val="20"/>
          <w:szCs w:val="20"/>
        </w:rPr>
        <w:t xml:space="preserve"> Kinderman points out that anger or frustration for some audience members is a necessary response based on their own experience of bereavement -  the play looks for human connections and advocates the </w:t>
      </w:r>
      <w:r w:rsidR="00462836" w:rsidRPr="00162181">
        <w:rPr>
          <w:rFonts w:ascii="Arial" w:hAnsi="Arial" w:cs="Arial"/>
          <w:sz w:val="20"/>
          <w:szCs w:val="20"/>
        </w:rPr>
        <w:t xml:space="preserve">social inclusion </w:t>
      </w:r>
      <w:r w:rsidR="00B938D9" w:rsidRPr="00162181">
        <w:rPr>
          <w:rFonts w:ascii="Arial" w:hAnsi="Arial" w:cs="Arial"/>
          <w:sz w:val="20"/>
          <w:szCs w:val="20"/>
        </w:rPr>
        <w:t>of</w:t>
      </w:r>
      <w:r w:rsidR="00462836" w:rsidRPr="00162181">
        <w:rPr>
          <w:rFonts w:ascii="Arial" w:hAnsi="Arial" w:cs="Arial"/>
          <w:sz w:val="20"/>
          <w:szCs w:val="20"/>
        </w:rPr>
        <w:t xml:space="preserve"> characters rather then medicalising</w:t>
      </w:r>
      <w:r w:rsidR="00B938D9" w:rsidRPr="00162181">
        <w:rPr>
          <w:rFonts w:ascii="Arial" w:hAnsi="Arial" w:cs="Arial"/>
          <w:sz w:val="20"/>
          <w:szCs w:val="20"/>
        </w:rPr>
        <w:t xml:space="preserve"> disorder</w:t>
      </w:r>
      <w:r w:rsidR="00462836" w:rsidRPr="00162181">
        <w:rPr>
          <w:rFonts w:ascii="Arial" w:hAnsi="Arial" w:cs="Arial"/>
          <w:sz w:val="20"/>
          <w:szCs w:val="20"/>
        </w:rPr>
        <w:t>.</w:t>
      </w:r>
    </w:p>
    <w:p w14:paraId="0386D88B" w14:textId="77777777" w:rsidR="00162181" w:rsidRDefault="00162181" w:rsidP="00162181">
      <w:pPr>
        <w:spacing w:line="480" w:lineRule="auto"/>
        <w:rPr>
          <w:rFonts w:ascii="Arial" w:hAnsi="Arial" w:cs="Arial"/>
          <w:sz w:val="20"/>
          <w:szCs w:val="20"/>
        </w:rPr>
      </w:pPr>
    </w:p>
    <w:p w14:paraId="672E0EF5" w14:textId="77777777" w:rsidR="00162181" w:rsidRDefault="00162181" w:rsidP="00162181">
      <w:pPr>
        <w:spacing w:line="480" w:lineRule="auto"/>
        <w:rPr>
          <w:rFonts w:ascii="Arial" w:hAnsi="Arial" w:cs="Arial"/>
          <w:sz w:val="20"/>
          <w:szCs w:val="20"/>
        </w:rPr>
      </w:pPr>
    </w:p>
    <w:p w14:paraId="4DB71683" w14:textId="77777777" w:rsidR="00162181" w:rsidRPr="00162181" w:rsidRDefault="00162181" w:rsidP="00162181">
      <w:pPr>
        <w:spacing w:line="480" w:lineRule="auto"/>
        <w:rPr>
          <w:rFonts w:ascii="Arial" w:hAnsi="Arial" w:cs="Arial"/>
          <w:sz w:val="20"/>
          <w:szCs w:val="20"/>
        </w:rPr>
      </w:pPr>
    </w:p>
    <w:p w14:paraId="10071E9A" w14:textId="77777777" w:rsidR="00B81F7E" w:rsidRPr="00162181" w:rsidRDefault="00B81F7E" w:rsidP="00B81F7E">
      <w:pPr>
        <w:rPr>
          <w:rFonts w:ascii="Arial" w:hAnsi="Arial" w:cs="Arial"/>
          <w:sz w:val="20"/>
          <w:szCs w:val="20"/>
        </w:rPr>
      </w:pPr>
    </w:p>
    <w:p w14:paraId="7C2DB057" w14:textId="202381F0" w:rsidR="00B81F7E" w:rsidRPr="00162181" w:rsidRDefault="00AC5F75" w:rsidP="00B81F7E">
      <w:pPr>
        <w:rPr>
          <w:rFonts w:ascii="Arial" w:hAnsi="Arial" w:cs="Arial"/>
          <w:b/>
        </w:rPr>
      </w:pPr>
      <w:r w:rsidRPr="00162181">
        <w:rPr>
          <w:rFonts w:ascii="Arial" w:hAnsi="Arial" w:cs="Arial"/>
          <w:b/>
        </w:rPr>
        <w:t xml:space="preserve">A summary of the discussion of </w:t>
      </w:r>
      <w:r w:rsidR="00462836" w:rsidRPr="00162181">
        <w:rPr>
          <w:rFonts w:ascii="Arial" w:hAnsi="Arial" w:cs="Arial"/>
          <w:b/>
        </w:rPr>
        <w:t>each clip is provided here.</w:t>
      </w:r>
    </w:p>
    <w:p w14:paraId="45A05FB7" w14:textId="77777777" w:rsidR="00A900C0" w:rsidRPr="00162181" w:rsidRDefault="00A900C0" w:rsidP="00B81F7E">
      <w:pPr>
        <w:rPr>
          <w:rFonts w:ascii="Arial" w:hAnsi="Arial" w:cs="Arial"/>
        </w:rPr>
      </w:pPr>
    </w:p>
    <w:p w14:paraId="5ADB3D2B" w14:textId="71A7DFD3" w:rsidR="00A900C0" w:rsidRPr="00162181" w:rsidRDefault="00A900C0" w:rsidP="00A900C0">
      <w:pPr>
        <w:rPr>
          <w:rFonts w:ascii="Arial" w:hAnsi="Arial" w:cs="Arial"/>
        </w:rPr>
      </w:pPr>
      <w:r w:rsidRPr="00162181">
        <w:rPr>
          <w:rFonts w:ascii="Arial" w:hAnsi="Arial" w:cs="Arial"/>
        </w:rPr>
        <w:t xml:space="preserve">a) </w:t>
      </w:r>
      <w:r w:rsidR="00A5248A" w:rsidRPr="00162181">
        <w:rPr>
          <w:rFonts w:ascii="Arial" w:hAnsi="Arial" w:cs="Arial"/>
        </w:rPr>
        <w:t xml:space="preserve">Vimeo </w:t>
      </w:r>
      <w:r w:rsidRPr="00162181">
        <w:rPr>
          <w:rFonts w:ascii="Arial" w:hAnsi="Arial" w:cs="Arial"/>
        </w:rPr>
        <w:t xml:space="preserve">Discussion (Woods, Haynes, Kinderman) </w:t>
      </w:r>
      <w:r w:rsidR="00A5248A" w:rsidRPr="00162181">
        <w:rPr>
          <w:rFonts w:ascii="Arial" w:hAnsi="Arial" w:cs="Arial"/>
        </w:rPr>
        <w:t xml:space="preserve"> </w:t>
      </w:r>
      <w:hyperlink r:id="rId12" w:history="1">
        <w:r w:rsidRPr="00162181">
          <w:rPr>
            <w:rStyle w:val="Hyperlink"/>
            <w:rFonts w:ascii="Arial" w:hAnsi="Arial" w:cs="Arial"/>
          </w:rPr>
          <w:t>https://vimeo.com/428154211/e11adf3392</w:t>
        </w:r>
      </w:hyperlink>
    </w:p>
    <w:p w14:paraId="2C2B3049" w14:textId="77777777" w:rsidR="00A900C0" w:rsidRPr="00162181" w:rsidRDefault="00A900C0" w:rsidP="00A900C0">
      <w:pPr>
        <w:rPr>
          <w:rFonts w:ascii="Arial" w:hAnsi="Arial" w:cs="Arial"/>
        </w:rPr>
      </w:pPr>
    </w:p>
    <w:p w14:paraId="03B0C192" w14:textId="6B8EDF4E" w:rsidR="00A900C0" w:rsidRPr="00162181" w:rsidRDefault="00A900C0" w:rsidP="00A900C0">
      <w:pPr>
        <w:rPr>
          <w:rFonts w:ascii="Arial" w:hAnsi="Arial" w:cs="Arial"/>
        </w:rPr>
      </w:pPr>
      <w:r w:rsidRPr="00162181">
        <w:rPr>
          <w:rFonts w:ascii="Arial" w:hAnsi="Arial" w:cs="Arial"/>
        </w:rPr>
        <w:t xml:space="preserve">b) Youtube playlist clips (numbered with duration): </w:t>
      </w:r>
      <w:hyperlink r:id="rId13" w:history="1">
        <w:r w:rsidRPr="00162181">
          <w:rPr>
            <w:rStyle w:val="Hyperlink"/>
            <w:rFonts w:ascii="Arial" w:hAnsi="Arial" w:cs="Arial"/>
          </w:rPr>
          <w:t>https://youtube.com/playlist?list=PLu26zjyowg4N5lcvL1iL57XGi2JYntDev</w:t>
        </w:r>
      </w:hyperlink>
      <w:r w:rsidRPr="00162181">
        <w:rPr>
          <w:rFonts w:ascii="Arial" w:hAnsi="Arial" w:cs="Arial"/>
        </w:rPr>
        <w:t xml:space="preserve">) </w:t>
      </w:r>
    </w:p>
    <w:p w14:paraId="2EFE9F02" w14:textId="77777777" w:rsidR="00A900C0" w:rsidRPr="00162181" w:rsidRDefault="00A900C0" w:rsidP="00A900C0">
      <w:pPr>
        <w:rPr>
          <w:rFonts w:ascii="Arial" w:hAnsi="Arial" w:cs="Arial"/>
          <w:i/>
        </w:rPr>
      </w:pPr>
    </w:p>
    <w:p w14:paraId="31EFDC4D" w14:textId="77777777" w:rsidR="00290EE4" w:rsidRPr="00162181" w:rsidRDefault="00290EE4" w:rsidP="00A900C0">
      <w:pPr>
        <w:rPr>
          <w:rFonts w:ascii="Arial" w:hAnsi="Arial" w:cs="Arial"/>
          <w:b/>
          <w:i/>
        </w:rPr>
      </w:pPr>
      <w:r w:rsidRPr="00162181">
        <w:rPr>
          <w:rFonts w:ascii="Arial" w:hAnsi="Arial" w:cs="Arial"/>
          <w:i/>
        </w:rPr>
        <w:t xml:space="preserve">There are 7 clips on the Youtube playlist but only </w:t>
      </w:r>
      <w:r w:rsidRPr="00162181">
        <w:rPr>
          <w:rFonts w:ascii="Arial" w:hAnsi="Arial" w:cs="Arial"/>
          <w:b/>
          <w:i/>
        </w:rPr>
        <w:t>Clips 1,2,3, and</w:t>
      </w:r>
    </w:p>
    <w:p w14:paraId="38A93B4C" w14:textId="59E3526F" w:rsidR="00290EE4" w:rsidRPr="00162181" w:rsidRDefault="00290EE4" w:rsidP="00A900C0">
      <w:pPr>
        <w:rPr>
          <w:rFonts w:ascii="Arial" w:hAnsi="Arial" w:cs="Arial"/>
          <w:i/>
        </w:rPr>
      </w:pPr>
      <w:r w:rsidRPr="00162181">
        <w:rPr>
          <w:rFonts w:ascii="Arial" w:hAnsi="Arial" w:cs="Arial"/>
          <w:b/>
          <w:i/>
        </w:rPr>
        <w:t xml:space="preserve"> 6 </w:t>
      </w:r>
      <w:r w:rsidRPr="00162181">
        <w:rPr>
          <w:rFonts w:ascii="Arial" w:hAnsi="Arial" w:cs="Arial"/>
          <w:i/>
        </w:rPr>
        <w:t>discussed in the presentation. Clip 6 was accompanied by a running commentary so you could attempt to set that up by playing the Vimeo and Youtube clips simultaneously (sorry they have not been edited for you this is due to release rights for the extracts)</w:t>
      </w:r>
    </w:p>
    <w:p w14:paraId="3484D3A9" w14:textId="77777777" w:rsidR="00A900C0" w:rsidRPr="00162181" w:rsidRDefault="00A900C0" w:rsidP="00B81F7E">
      <w:pPr>
        <w:rPr>
          <w:rFonts w:ascii="Arial" w:hAnsi="Arial" w:cs="Arial"/>
          <w:sz w:val="20"/>
          <w:szCs w:val="20"/>
        </w:rPr>
      </w:pPr>
    </w:p>
    <w:p w14:paraId="66B8CE9D" w14:textId="77777777" w:rsidR="00A900C0" w:rsidRPr="00162181" w:rsidRDefault="00A900C0" w:rsidP="00B81F7E">
      <w:pPr>
        <w:rPr>
          <w:rFonts w:ascii="Arial" w:hAnsi="Arial" w:cs="Arial"/>
          <w:sz w:val="20"/>
          <w:szCs w:val="20"/>
        </w:rPr>
      </w:pPr>
    </w:p>
    <w:p w14:paraId="41D5CE20" w14:textId="5536F70E" w:rsidR="00D84336" w:rsidRPr="00162181" w:rsidRDefault="00A5248A" w:rsidP="00B81F7E">
      <w:pPr>
        <w:rPr>
          <w:rFonts w:ascii="Arial" w:hAnsi="Arial" w:cs="Arial"/>
          <w:b/>
          <w:sz w:val="20"/>
          <w:szCs w:val="20"/>
          <w:u w:val="single"/>
        </w:rPr>
      </w:pPr>
      <w:r w:rsidRPr="00162181">
        <w:rPr>
          <w:rFonts w:ascii="Arial" w:hAnsi="Arial" w:cs="Arial"/>
          <w:b/>
          <w:sz w:val="20"/>
          <w:szCs w:val="20"/>
          <w:u w:val="single"/>
        </w:rPr>
        <w:t>Introduction</w:t>
      </w:r>
    </w:p>
    <w:p w14:paraId="748DE290" w14:textId="77777777" w:rsidR="00D84336" w:rsidRPr="00162181" w:rsidRDefault="00D84336" w:rsidP="00B81F7E">
      <w:pPr>
        <w:rPr>
          <w:rFonts w:ascii="Arial" w:hAnsi="Arial" w:cs="Arial"/>
          <w:b/>
          <w:sz w:val="20"/>
          <w:szCs w:val="20"/>
          <w:u w:val="single"/>
        </w:rPr>
      </w:pPr>
    </w:p>
    <w:p w14:paraId="09836302" w14:textId="15673968" w:rsidR="00D84336" w:rsidRPr="00162181" w:rsidRDefault="00D84336" w:rsidP="00B81F7E">
      <w:pPr>
        <w:rPr>
          <w:rFonts w:ascii="Arial" w:hAnsi="Arial" w:cs="Arial"/>
          <w:b/>
          <w:sz w:val="20"/>
          <w:szCs w:val="20"/>
        </w:rPr>
      </w:pPr>
      <w:r w:rsidRPr="00162181">
        <w:rPr>
          <w:rFonts w:ascii="Arial" w:hAnsi="Arial" w:cs="Arial"/>
          <w:b/>
          <w:i/>
          <w:sz w:val="20"/>
          <w:szCs w:val="20"/>
        </w:rPr>
        <w:t>Discussion</w:t>
      </w:r>
      <w:r w:rsidR="00A5248A" w:rsidRPr="00162181">
        <w:rPr>
          <w:rFonts w:ascii="Arial" w:hAnsi="Arial" w:cs="Arial"/>
          <w:b/>
          <w:i/>
          <w:sz w:val="20"/>
          <w:szCs w:val="20"/>
        </w:rPr>
        <w:t xml:space="preserve"> </w:t>
      </w:r>
      <w:r w:rsidR="00A5248A" w:rsidRPr="00162181">
        <w:rPr>
          <w:rFonts w:ascii="Arial" w:hAnsi="Arial" w:cs="Arial"/>
          <w:b/>
          <w:sz w:val="20"/>
          <w:szCs w:val="20"/>
        </w:rPr>
        <w:t>from 0:00 on Vimeo</w:t>
      </w:r>
    </w:p>
    <w:p w14:paraId="7DEDBE50" w14:textId="77777777" w:rsidR="00A5248A" w:rsidRPr="00162181" w:rsidRDefault="00A5248A" w:rsidP="00F723E6">
      <w:pPr>
        <w:ind w:left="360"/>
        <w:rPr>
          <w:rFonts w:ascii="Arial" w:hAnsi="Arial" w:cs="Arial"/>
          <w:b/>
          <w:i/>
          <w:sz w:val="20"/>
          <w:szCs w:val="20"/>
        </w:rPr>
      </w:pPr>
    </w:p>
    <w:p w14:paraId="38A0784C" w14:textId="6C759493" w:rsidR="00A900C0" w:rsidRPr="00162181" w:rsidRDefault="00A900C0" w:rsidP="00F723E6">
      <w:pPr>
        <w:pStyle w:val="ListParagraph"/>
        <w:numPr>
          <w:ilvl w:val="0"/>
          <w:numId w:val="1"/>
        </w:numPr>
        <w:ind w:left="1080"/>
        <w:rPr>
          <w:rFonts w:ascii="Arial" w:hAnsi="Arial" w:cs="Arial"/>
          <w:b/>
          <w:sz w:val="20"/>
          <w:szCs w:val="20"/>
        </w:rPr>
      </w:pPr>
      <w:r w:rsidRPr="00162181">
        <w:rPr>
          <w:rFonts w:ascii="Arial" w:hAnsi="Arial" w:cs="Arial"/>
          <w:b/>
          <w:sz w:val="20"/>
          <w:szCs w:val="20"/>
        </w:rPr>
        <w:t>About complicated grief</w:t>
      </w:r>
    </w:p>
    <w:p w14:paraId="7F33C436" w14:textId="77777777" w:rsidR="00A900C0" w:rsidRPr="00162181" w:rsidRDefault="00A900C0" w:rsidP="00F723E6">
      <w:pPr>
        <w:pStyle w:val="ListParagraph"/>
        <w:numPr>
          <w:ilvl w:val="0"/>
          <w:numId w:val="1"/>
        </w:numPr>
        <w:ind w:left="1080"/>
        <w:rPr>
          <w:rFonts w:ascii="Arial" w:hAnsi="Arial" w:cs="Arial"/>
          <w:b/>
          <w:sz w:val="20"/>
          <w:szCs w:val="20"/>
        </w:rPr>
      </w:pPr>
      <w:r w:rsidRPr="00162181">
        <w:rPr>
          <w:rFonts w:ascii="Arial" w:hAnsi="Arial" w:cs="Arial"/>
          <w:b/>
          <w:sz w:val="20"/>
          <w:szCs w:val="20"/>
        </w:rPr>
        <w:t>The need to get to know the characters before they experience loss.</w:t>
      </w:r>
    </w:p>
    <w:p w14:paraId="5595D4A2" w14:textId="77777777" w:rsidR="009F597C" w:rsidRPr="00162181" w:rsidRDefault="009F597C" w:rsidP="00F723E6">
      <w:pPr>
        <w:pStyle w:val="ListParagraph"/>
        <w:numPr>
          <w:ilvl w:val="0"/>
          <w:numId w:val="1"/>
        </w:numPr>
        <w:ind w:left="1080"/>
        <w:rPr>
          <w:rFonts w:ascii="Arial" w:hAnsi="Arial" w:cs="Arial"/>
          <w:b/>
          <w:sz w:val="20"/>
          <w:szCs w:val="20"/>
        </w:rPr>
      </w:pPr>
      <w:r w:rsidRPr="00162181">
        <w:rPr>
          <w:rFonts w:ascii="Arial" w:hAnsi="Arial" w:cs="Arial"/>
          <w:b/>
          <w:sz w:val="20"/>
          <w:szCs w:val="20"/>
        </w:rPr>
        <w:t>The set</w:t>
      </w:r>
    </w:p>
    <w:p w14:paraId="04C44D69" w14:textId="77777777" w:rsidR="009F597C" w:rsidRPr="00162181" w:rsidRDefault="009F597C" w:rsidP="00A900C0">
      <w:pPr>
        <w:pStyle w:val="NoSpacing"/>
        <w:rPr>
          <w:rFonts w:ascii="Arial" w:hAnsi="Arial" w:cs="Arial"/>
          <w:sz w:val="20"/>
          <w:szCs w:val="20"/>
        </w:rPr>
      </w:pPr>
    </w:p>
    <w:p w14:paraId="46FE625C" w14:textId="192BF766" w:rsidR="00D84336" w:rsidRPr="00162181" w:rsidRDefault="00D84336" w:rsidP="00D84336">
      <w:pPr>
        <w:rPr>
          <w:rFonts w:ascii="Arial" w:hAnsi="Arial" w:cs="Arial"/>
          <w:b/>
          <w:sz w:val="20"/>
          <w:szCs w:val="20"/>
          <w:u w:val="single"/>
        </w:rPr>
      </w:pPr>
      <w:r w:rsidRPr="00162181">
        <w:rPr>
          <w:rFonts w:ascii="Arial" w:hAnsi="Arial" w:cs="Arial"/>
          <w:b/>
          <w:sz w:val="20"/>
          <w:szCs w:val="20"/>
          <w:u w:val="single"/>
        </w:rPr>
        <w:t xml:space="preserve">Clip 1: </w:t>
      </w:r>
      <w:r w:rsidR="00A5248A" w:rsidRPr="00162181">
        <w:rPr>
          <w:rFonts w:ascii="Arial" w:hAnsi="Arial" w:cs="Arial"/>
          <w:b/>
          <w:sz w:val="20"/>
          <w:szCs w:val="20"/>
          <w:u w:val="single"/>
        </w:rPr>
        <w:t>Youtube</w:t>
      </w:r>
      <w:r w:rsidR="00334B08" w:rsidRPr="00162181">
        <w:rPr>
          <w:rFonts w:ascii="Arial" w:hAnsi="Arial" w:cs="Arial"/>
          <w:b/>
          <w:sz w:val="20"/>
          <w:szCs w:val="20"/>
          <w:u w:val="single"/>
        </w:rPr>
        <w:t xml:space="preserve"> (from </w:t>
      </w:r>
      <w:r w:rsidR="00A5248A" w:rsidRPr="00162181">
        <w:rPr>
          <w:rFonts w:ascii="Arial" w:hAnsi="Arial" w:cs="Arial"/>
          <w:b/>
          <w:sz w:val="20"/>
          <w:szCs w:val="20"/>
          <w:u w:val="single"/>
        </w:rPr>
        <w:t>09.50 on Vimeo</w:t>
      </w:r>
      <w:r w:rsidR="00334B08" w:rsidRPr="00162181">
        <w:rPr>
          <w:rFonts w:ascii="Arial" w:hAnsi="Arial" w:cs="Arial"/>
          <w:b/>
          <w:sz w:val="20"/>
          <w:szCs w:val="20"/>
          <w:u w:val="single"/>
        </w:rPr>
        <w:t>)</w:t>
      </w:r>
    </w:p>
    <w:p w14:paraId="2F57665A" w14:textId="77777777" w:rsidR="00D84336" w:rsidRPr="00162181" w:rsidRDefault="00D84336" w:rsidP="00A900C0">
      <w:pPr>
        <w:pStyle w:val="NoSpacing"/>
        <w:rPr>
          <w:rFonts w:ascii="Arial" w:hAnsi="Arial" w:cs="Arial"/>
          <w:sz w:val="20"/>
          <w:szCs w:val="20"/>
        </w:rPr>
      </w:pPr>
    </w:p>
    <w:p w14:paraId="28105132" w14:textId="2BE0E6F3" w:rsidR="00D84336" w:rsidRPr="00162181" w:rsidRDefault="00D84336" w:rsidP="00A900C0">
      <w:pPr>
        <w:pStyle w:val="NoSpacing"/>
        <w:rPr>
          <w:rFonts w:ascii="Arial" w:hAnsi="Arial" w:cs="Arial"/>
          <w:b/>
          <w:sz w:val="20"/>
          <w:szCs w:val="20"/>
        </w:rPr>
      </w:pPr>
      <w:r w:rsidRPr="00162181">
        <w:rPr>
          <w:rFonts w:ascii="Arial" w:hAnsi="Arial" w:cs="Arial"/>
          <w:b/>
          <w:sz w:val="20"/>
          <w:szCs w:val="20"/>
        </w:rPr>
        <w:t>Discussi</w:t>
      </w:r>
      <w:r w:rsidR="00F40252" w:rsidRPr="00162181">
        <w:rPr>
          <w:rFonts w:ascii="Arial" w:hAnsi="Arial" w:cs="Arial"/>
          <w:b/>
          <w:sz w:val="20"/>
          <w:szCs w:val="20"/>
        </w:rPr>
        <w:t>on from 18:</w:t>
      </w:r>
      <w:r w:rsidR="00A5248A" w:rsidRPr="00162181">
        <w:rPr>
          <w:rFonts w:ascii="Arial" w:hAnsi="Arial" w:cs="Arial"/>
          <w:b/>
          <w:sz w:val="20"/>
          <w:szCs w:val="20"/>
        </w:rPr>
        <w:t>0</w:t>
      </w:r>
      <w:r w:rsidR="00F40252" w:rsidRPr="00162181">
        <w:rPr>
          <w:rFonts w:ascii="Arial" w:hAnsi="Arial" w:cs="Arial"/>
          <w:b/>
          <w:sz w:val="20"/>
          <w:szCs w:val="20"/>
        </w:rPr>
        <w:t>9</w:t>
      </w:r>
      <w:r w:rsidR="00A5248A" w:rsidRPr="00162181">
        <w:rPr>
          <w:rFonts w:ascii="Arial" w:hAnsi="Arial" w:cs="Arial"/>
          <w:b/>
          <w:sz w:val="20"/>
          <w:szCs w:val="20"/>
        </w:rPr>
        <w:t xml:space="preserve"> on Vimeo</w:t>
      </w:r>
    </w:p>
    <w:p w14:paraId="60F62465" w14:textId="77777777" w:rsidR="00D84336" w:rsidRPr="00162181" w:rsidRDefault="00D84336" w:rsidP="00A900C0">
      <w:pPr>
        <w:pStyle w:val="NoSpacing"/>
        <w:rPr>
          <w:rFonts w:ascii="Arial" w:hAnsi="Arial" w:cs="Arial"/>
          <w:b/>
          <w:sz w:val="20"/>
          <w:szCs w:val="20"/>
        </w:rPr>
      </w:pPr>
    </w:p>
    <w:p w14:paraId="5B65D9AA" w14:textId="06E76DA5" w:rsidR="00D84336" w:rsidRPr="00162181" w:rsidRDefault="00F40252" w:rsidP="00D84336">
      <w:pPr>
        <w:pStyle w:val="NoSpacing"/>
        <w:numPr>
          <w:ilvl w:val="0"/>
          <w:numId w:val="2"/>
        </w:numPr>
        <w:rPr>
          <w:rFonts w:ascii="Arial" w:hAnsi="Arial" w:cs="Arial"/>
          <w:b/>
          <w:sz w:val="20"/>
          <w:szCs w:val="20"/>
        </w:rPr>
      </w:pPr>
      <w:r w:rsidRPr="00162181">
        <w:rPr>
          <w:rFonts w:ascii="Arial" w:hAnsi="Arial" w:cs="Arial"/>
          <w:b/>
          <w:sz w:val="20"/>
          <w:szCs w:val="20"/>
        </w:rPr>
        <w:t>The slow</w:t>
      </w:r>
      <w:r w:rsidR="00D84336" w:rsidRPr="00162181">
        <w:rPr>
          <w:rFonts w:ascii="Arial" w:hAnsi="Arial" w:cs="Arial"/>
          <w:b/>
          <w:sz w:val="20"/>
          <w:szCs w:val="20"/>
        </w:rPr>
        <w:t xml:space="preserve"> e</w:t>
      </w:r>
      <w:r w:rsidR="00026EA8" w:rsidRPr="00162181">
        <w:rPr>
          <w:rFonts w:ascii="Arial" w:hAnsi="Arial" w:cs="Arial"/>
          <w:b/>
          <w:sz w:val="20"/>
          <w:szCs w:val="20"/>
        </w:rPr>
        <w:t>ntrance</w:t>
      </w:r>
    </w:p>
    <w:p w14:paraId="422D6525" w14:textId="499F9830" w:rsidR="00D84336" w:rsidRPr="00162181" w:rsidRDefault="00D84336" w:rsidP="00D84336">
      <w:pPr>
        <w:pStyle w:val="NoSpacing"/>
        <w:numPr>
          <w:ilvl w:val="0"/>
          <w:numId w:val="2"/>
        </w:numPr>
        <w:rPr>
          <w:rFonts w:ascii="Arial" w:hAnsi="Arial" w:cs="Arial"/>
          <w:b/>
          <w:sz w:val="20"/>
          <w:szCs w:val="20"/>
        </w:rPr>
      </w:pPr>
      <w:r w:rsidRPr="00162181">
        <w:rPr>
          <w:rFonts w:ascii="Arial" w:hAnsi="Arial" w:cs="Arial"/>
          <w:b/>
          <w:sz w:val="20"/>
          <w:szCs w:val="20"/>
        </w:rPr>
        <w:t>Physical training</w:t>
      </w:r>
      <w:r w:rsidR="009F597C" w:rsidRPr="00162181">
        <w:rPr>
          <w:rFonts w:ascii="Arial" w:hAnsi="Arial" w:cs="Arial"/>
          <w:b/>
          <w:sz w:val="20"/>
          <w:szCs w:val="20"/>
        </w:rPr>
        <w:t xml:space="preserve"> </w:t>
      </w:r>
      <w:r w:rsidRPr="00162181">
        <w:rPr>
          <w:rFonts w:ascii="Arial" w:hAnsi="Arial" w:cs="Arial"/>
          <w:b/>
          <w:sz w:val="20"/>
          <w:szCs w:val="20"/>
        </w:rPr>
        <w:t xml:space="preserve">and influences: Freddy Jones; Tom Bradley; Butoh </w:t>
      </w:r>
      <w:r w:rsidR="0034614B" w:rsidRPr="00162181">
        <w:rPr>
          <w:rFonts w:ascii="Arial" w:hAnsi="Arial" w:cs="Arial"/>
          <w:b/>
          <w:sz w:val="20"/>
          <w:szCs w:val="20"/>
        </w:rPr>
        <w:t>and visualisation</w:t>
      </w:r>
    </w:p>
    <w:p w14:paraId="4513B193" w14:textId="1F90410D" w:rsidR="00D84336" w:rsidRPr="00162181" w:rsidRDefault="00D84336" w:rsidP="00D84336">
      <w:pPr>
        <w:pStyle w:val="NoSpacing"/>
        <w:numPr>
          <w:ilvl w:val="0"/>
          <w:numId w:val="2"/>
        </w:numPr>
        <w:rPr>
          <w:rFonts w:ascii="Arial" w:hAnsi="Arial" w:cs="Arial"/>
          <w:b/>
          <w:sz w:val="20"/>
          <w:szCs w:val="20"/>
        </w:rPr>
      </w:pPr>
      <w:r w:rsidRPr="00162181">
        <w:rPr>
          <w:rFonts w:ascii="Arial" w:hAnsi="Arial" w:cs="Arial"/>
          <w:b/>
          <w:sz w:val="20"/>
          <w:szCs w:val="20"/>
        </w:rPr>
        <w:t>Remembering and feeling again the physical pain of performance</w:t>
      </w:r>
    </w:p>
    <w:p w14:paraId="7A70966F" w14:textId="0DD3056B" w:rsidR="00D84336" w:rsidRPr="00162181" w:rsidRDefault="00D84336" w:rsidP="00D84336">
      <w:pPr>
        <w:pStyle w:val="NoSpacing"/>
        <w:numPr>
          <w:ilvl w:val="0"/>
          <w:numId w:val="2"/>
        </w:numPr>
        <w:rPr>
          <w:rFonts w:ascii="Arial" w:hAnsi="Arial" w:cs="Arial"/>
          <w:b/>
          <w:sz w:val="20"/>
          <w:szCs w:val="20"/>
        </w:rPr>
      </w:pPr>
      <w:r w:rsidRPr="00162181">
        <w:rPr>
          <w:rFonts w:ascii="Arial" w:hAnsi="Arial" w:cs="Arial"/>
          <w:b/>
          <w:sz w:val="20"/>
          <w:szCs w:val="20"/>
        </w:rPr>
        <w:t>C</w:t>
      </w:r>
      <w:r w:rsidR="009F597C" w:rsidRPr="00162181">
        <w:rPr>
          <w:rFonts w:ascii="Arial" w:hAnsi="Arial" w:cs="Arial"/>
          <w:b/>
          <w:sz w:val="20"/>
          <w:szCs w:val="20"/>
        </w:rPr>
        <w:t>ompen</w:t>
      </w:r>
      <w:r w:rsidRPr="00162181">
        <w:rPr>
          <w:rFonts w:ascii="Arial" w:hAnsi="Arial" w:cs="Arial"/>
          <w:b/>
          <w:sz w:val="20"/>
          <w:szCs w:val="20"/>
        </w:rPr>
        <w:t>sating for each other’s movement in the early performance</w:t>
      </w:r>
    </w:p>
    <w:p w14:paraId="50A14C87" w14:textId="45284000" w:rsidR="008A58F1" w:rsidRPr="00162181" w:rsidRDefault="00D84336" w:rsidP="00A900C0">
      <w:pPr>
        <w:pStyle w:val="NoSpacing"/>
        <w:numPr>
          <w:ilvl w:val="0"/>
          <w:numId w:val="2"/>
        </w:numPr>
        <w:rPr>
          <w:rFonts w:ascii="Arial" w:hAnsi="Arial" w:cs="Arial"/>
          <w:b/>
          <w:sz w:val="20"/>
          <w:szCs w:val="20"/>
        </w:rPr>
      </w:pPr>
      <w:r w:rsidRPr="00162181">
        <w:rPr>
          <w:rFonts w:ascii="Arial" w:hAnsi="Arial" w:cs="Arial"/>
          <w:b/>
          <w:sz w:val="20"/>
          <w:szCs w:val="20"/>
        </w:rPr>
        <w:t>Offended audience members</w:t>
      </w:r>
      <w:r w:rsidR="0034614B" w:rsidRPr="00162181">
        <w:rPr>
          <w:rFonts w:ascii="Arial" w:hAnsi="Arial" w:cs="Arial"/>
          <w:b/>
          <w:sz w:val="20"/>
          <w:szCs w:val="20"/>
        </w:rPr>
        <w:t xml:space="preserve"> in Edinburgh</w:t>
      </w:r>
    </w:p>
    <w:p w14:paraId="662DD518" w14:textId="77777777" w:rsidR="00A900C0" w:rsidRPr="00162181" w:rsidRDefault="00A900C0" w:rsidP="00A900C0">
      <w:pPr>
        <w:rPr>
          <w:rFonts w:ascii="Arial" w:hAnsi="Arial" w:cs="Arial"/>
          <w:sz w:val="20"/>
          <w:szCs w:val="20"/>
        </w:rPr>
      </w:pPr>
    </w:p>
    <w:p w14:paraId="04470F2B" w14:textId="77777777" w:rsidR="00A900C0" w:rsidRPr="00162181" w:rsidRDefault="00A900C0" w:rsidP="00B81F7E">
      <w:pPr>
        <w:rPr>
          <w:rFonts w:ascii="Arial" w:hAnsi="Arial" w:cs="Arial"/>
          <w:b/>
          <w:sz w:val="20"/>
          <w:szCs w:val="20"/>
        </w:rPr>
      </w:pPr>
    </w:p>
    <w:p w14:paraId="328FD84C" w14:textId="5C60FC43" w:rsidR="00024693" w:rsidRPr="00162181" w:rsidRDefault="00024693" w:rsidP="00B81F7E">
      <w:pPr>
        <w:rPr>
          <w:rFonts w:ascii="Arial" w:hAnsi="Arial" w:cs="Arial"/>
          <w:b/>
          <w:sz w:val="20"/>
          <w:szCs w:val="20"/>
          <w:u w:val="single"/>
        </w:rPr>
      </w:pPr>
      <w:r w:rsidRPr="00162181">
        <w:rPr>
          <w:rFonts w:ascii="Arial" w:hAnsi="Arial" w:cs="Arial"/>
          <w:b/>
          <w:sz w:val="20"/>
          <w:szCs w:val="20"/>
          <w:u w:val="single"/>
        </w:rPr>
        <w:t>Clip 2</w:t>
      </w:r>
      <w:r w:rsidR="00A5248A" w:rsidRPr="00162181">
        <w:rPr>
          <w:rFonts w:ascii="Arial" w:hAnsi="Arial" w:cs="Arial"/>
          <w:b/>
          <w:sz w:val="20"/>
          <w:szCs w:val="20"/>
          <w:u w:val="single"/>
        </w:rPr>
        <w:t>:</w:t>
      </w:r>
      <w:r w:rsidRPr="00162181">
        <w:rPr>
          <w:rFonts w:ascii="Arial" w:hAnsi="Arial" w:cs="Arial"/>
          <w:b/>
          <w:sz w:val="20"/>
          <w:szCs w:val="20"/>
          <w:u w:val="single"/>
        </w:rPr>
        <w:t xml:space="preserve"> </w:t>
      </w:r>
      <w:r w:rsidR="00A5248A" w:rsidRPr="00162181">
        <w:rPr>
          <w:rFonts w:ascii="Arial" w:hAnsi="Arial" w:cs="Arial"/>
          <w:b/>
          <w:sz w:val="20"/>
          <w:szCs w:val="20"/>
          <w:u w:val="single"/>
        </w:rPr>
        <w:t>Youtube</w:t>
      </w:r>
      <w:r w:rsidR="00334B08" w:rsidRPr="00162181">
        <w:rPr>
          <w:rFonts w:ascii="Arial" w:hAnsi="Arial" w:cs="Arial"/>
          <w:b/>
          <w:sz w:val="20"/>
          <w:szCs w:val="20"/>
          <w:u w:val="single"/>
        </w:rPr>
        <w:t xml:space="preserve"> (from 25:02 on Vimeo)</w:t>
      </w:r>
    </w:p>
    <w:p w14:paraId="7765FED9" w14:textId="77777777" w:rsidR="00F40252" w:rsidRPr="00162181" w:rsidRDefault="00F40252" w:rsidP="00B81F7E">
      <w:pPr>
        <w:rPr>
          <w:rFonts w:ascii="Arial" w:hAnsi="Arial" w:cs="Arial"/>
          <w:b/>
          <w:sz w:val="20"/>
          <w:szCs w:val="20"/>
          <w:u w:val="single"/>
        </w:rPr>
      </w:pPr>
    </w:p>
    <w:p w14:paraId="1EEEB59B" w14:textId="21F7C555" w:rsidR="00F40252" w:rsidRPr="00162181" w:rsidRDefault="00F40252" w:rsidP="00B81F7E">
      <w:pPr>
        <w:rPr>
          <w:rFonts w:ascii="Arial" w:hAnsi="Arial" w:cs="Arial"/>
          <w:b/>
          <w:sz w:val="20"/>
          <w:szCs w:val="20"/>
        </w:rPr>
      </w:pPr>
      <w:r w:rsidRPr="00162181">
        <w:rPr>
          <w:rFonts w:ascii="Arial" w:hAnsi="Arial" w:cs="Arial"/>
          <w:b/>
          <w:sz w:val="20"/>
          <w:szCs w:val="20"/>
        </w:rPr>
        <w:t>Discussion</w:t>
      </w:r>
      <w:r w:rsidR="00334B08" w:rsidRPr="00162181">
        <w:rPr>
          <w:rFonts w:ascii="Arial" w:hAnsi="Arial" w:cs="Arial"/>
          <w:b/>
          <w:sz w:val="20"/>
          <w:szCs w:val="20"/>
        </w:rPr>
        <w:t xml:space="preserve"> from 28:30 on Vimeo</w:t>
      </w:r>
    </w:p>
    <w:p w14:paraId="18E73403" w14:textId="77777777" w:rsidR="00024693" w:rsidRPr="00162181" w:rsidRDefault="00024693" w:rsidP="00B81F7E">
      <w:pPr>
        <w:rPr>
          <w:rFonts w:ascii="Arial" w:hAnsi="Arial" w:cs="Arial"/>
          <w:sz w:val="20"/>
          <w:szCs w:val="20"/>
        </w:rPr>
      </w:pPr>
    </w:p>
    <w:p w14:paraId="5426C90F" w14:textId="77777777" w:rsidR="0034614B" w:rsidRPr="00162181" w:rsidRDefault="0034614B" w:rsidP="0034614B">
      <w:pPr>
        <w:ind w:left="720"/>
        <w:rPr>
          <w:rFonts w:ascii="Arial" w:hAnsi="Arial" w:cs="Arial"/>
          <w:b/>
          <w:sz w:val="20"/>
          <w:szCs w:val="20"/>
        </w:rPr>
      </w:pPr>
    </w:p>
    <w:p w14:paraId="232A24D8" w14:textId="21E0A6CC"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The o</w:t>
      </w:r>
      <w:r w:rsidR="00B81F7E" w:rsidRPr="00162181">
        <w:rPr>
          <w:rFonts w:ascii="Arial" w:hAnsi="Arial" w:cs="Arial"/>
          <w:b/>
          <w:sz w:val="20"/>
          <w:szCs w:val="20"/>
        </w:rPr>
        <w:t xml:space="preserve">pening speech </w:t>
      </w:r>
      <w:r w:rsidRPr="00162181">
        <w:rPr>
          <w:rFonts w:ascii="Arial" w:hAnsi="Arial" w:cs="Arial"/>
          <w:b/>
          <w:sz w:val="20"/>
          <w:szCs w:val="20"/>
        </w:rPr>
        <w:t>and the first fart</w:t>
      </w:r>
    </w:p>
    <w:p w14:paraId="38AB37ED" w14:textId="472A86F9"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The</w:t>
      </w:r>
      <w:r w:rsidR="00B81F7E" w:rsidRPr="00162181">
        <w:rPr>
          <w:rFonts w:ascii="Arial" w:hAnsi="Arial" w:cs="Arial"/>
          <w:b/>
          <w:sz w:val="20"/>
          <w:szCs w:val="20"/>
        </w:rPr>
        <w:t xml:space="preserve"> cupboard </w:t>
      </w:r>
      <w:r w:rsidRPr="00162181">
        <w:rPr>
          <w:rFonts w:ascii="Arial" w:hAnsi="Arial" w:cs="Arial"/>
          <w:b/>
          <w:sz w:val="20"/>
          <w:szCs w:val="20"/>
        </w:rPr>
        <w:t>design by Rominie Harper</w:t>
      </w:r>
    </w:p>
    <w:p w14:paraId="39653EA2" w14:textId="0BF8B295" w:rsidR="0034614B" w:rsidRPr="00162181" w:rsidRDefault="00334B08" w:rsidP="0034614B">
      <w:pPr>
        <w:pStyle w:val="ListParagraph"/>
        <w:numPr>
          <w:ilvl w:val="0"/>
          <w:numId w:val="3"/>
        </w:numPr>
        <w:rPr>
          <w:rFonts w:ascii="Arial" w:hAnsi="Arial" w:cs="Arial"/>
          <w:b/>
          <w:sz w:val="20"/>
          <w:szCs w:val="20"/>
        </w:rPr>
      </w:pPr>
      <w:r w:rsidRPr="00162181">
        <w:rPr>
          <w:rFonts w:ascii="Arial" w:hAnsi="Arial" w:cs="Arial"/>
          <w:b/>
          <w:sz w:val="20"/>
          <w:szCs w:val="20"/>
        </w:rPr>
        <w:t xml:space="preserve">Offensive? </w:t>
      </w:r>
      <w:r w:rsidR="00F723E6" w:rsidRPr="00162181">
        <w:rPr>
          <w:rFonts w:ascii="Arial" w:hAnsi="Arial" w:cs="Arial"/>
          <w:b/>
          <w:sz w:val="20"/>
          <w:szCs w:val="20"/>
        </w:rPr>
        <w:t>Wanting to provoke a tension when audience members feel</w:t>
      </w:r>
      <w:r w:rsidR="0034614B" w:rsidRPr="00162181">
        <w:rPr>
          <w:rFonts w:ascii="Arial" w:hAnsi="Arial" w:cs="Arial"/>
          <w:b/>
          <w:sz w:val="20"/>
          <w:szCs w:val="20"/>
        </w:rPr>
        <w:t xml:space="preserve"> like they shouldn't</w:t>
      </w:r>
      <w:r w:rsidR="00F723E6" w:rsidRPr="00162181">
        <w:rPr>
          <w:rFonts w:ascii="Arial" w:hAnsi="Arial" w:cs="Arial"/>
          <w:b/>
          <w:sz w:val="20"/>
          <w:szCs w:val="20"/>
        </w:rPr>
        <w:t xml:space="preserve"> be able to laugh</w:t>
      </w:r>
    </w:p>
    <w:p w14:paraId="266E76C5" w14:textId="1B7E27F2"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Wanting to share the fragility and spirit of the character</w:t>
      </w:r>
    </w:p>
    <w:p w14:paraId="426BA2F2" w14:textId="015704FE"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Respect, observation of real people – not an impersonation</w:t>
      </w:r>
    </w:p>
    <w:p w14:paraId="3B2D52B1" w14:textId="02673C66"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 xml:space="preserve">The use of the real names of elders </w:t>
      </w:r>
    </w:p>
    <w:p w14:paraId="51CF1F18" w14:textId="265C2E34"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The character as a jigsaw</w:t>
      </w:r>
    </w:p>
    <w:p w14:paraId="02CAFAFF" w14:textId="0A0D67D6"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 xml:space="preserve">Origin of the title </w:t>
      </w:r>
    </w:p>
    <w:p w14:paraId="1C1183A9" w14:textId="66F4BB04"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Offering to change the title for promoters following the Pandemic.</w:t>
      </w:r>
    </w:p>
    <w:p w14:paraId="3CA8B607" w14:textId="35616FE5" w:rsidR="00B81F7E"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Bodily needs and the scatological three line gag</w:t>
      </w:r>
    </w:p>
    <w:p w14:paraId="4BDA3B67" w14:textId="3C3A634E" w:rsidR="0034614B" w:rsidRPr="00162181" w:rsidRDefault="0034614B" w:rsidP="0034614B">
      <w:pPr>
        <w:pStyle w:val="ListParagraph"/>
        <w:numPr>
          <w:ilvl w:val="0"/>
          <w:numId w:val="3"/>
        </w:numPr>
        <w:rPr>
          <w:rFonts w:ascii="Arial" w:hAnsi="Arial" w:cs="Arial"/>
          <w:b/>
          <w:sz w:val="20"/>
          <w:szCs w:val="20"/>
        </w:rPr>
      </w:pPr>
      <w:r w:rsidRPr="00162181">
        <w:rPr>
          <w:rFonts w:ascii="Arial" w:hAnsi="Arial" w:cs="Arial"/>
          <w:b/>
          <w:sz w:val="20"/>
          <w:szCs w:val="20"/>
        </w:rPr>
        <w:t>A snail-paced farce</w:t>
      </w:r>
      <w:r w:rsidRPr="00162181">
        <w:rPr>
          <w:rFonts w:ascii="Arial" w:hAnsi="Arial" w:cs="Arial"/>
          <w:sz w:val="20"/>
          <w:szCs w:val="20"/>
        </w:rPr>
        <w:t xml:space="preserve"> </w:t>
      </w:r>
      <w:r w:rsidRPr="00162181">
        <w:rPr>
          <w:rFonts w:ascii="Arial" w:hAnsi="Arial" w:cs="Arial"/>
          <w:b/>
          <w:sz w:val="20"/>
          <w:szCs w:val="20"/>
        </w:rPr>
        <w:t>that endears us to the character, develops plot etc.</w:t>
      </w:r>
    </w:p>
    <w:p w14:paraId="2B03AF9E" w14:textId="70B07C86" w:rsidR="00C045E1" w:rsidRPr="00162181" w:rsidRDefault="00C045E1" w:rsidP="0034614B">
      <w:pPr>
        <w:pStyle w:val="ListParagraph"/>
        <w:numPr>
          <w:ilvl w:val="0"/>
          <w:numId w:val="3"/>
        </w:numPr>
        <w:rPr>
          <w:rFonts w:ascii="Arial" w:hAnsi="Arial" w:cs="Arial"/>
          <w:b/>
          <w:sz w:val="20"/>
          <w:szCs w:val="20"/>
        </w:rPr>
      </w:pPr>
      <w:r w:rsidRPr="00162181">
        <w:rPr>
          <w:rFonts w:ascii="Arial" w:hAnsi="Arial" w:cs="Arial"/>
          <w:b/>
          <w:sz w:val="20"/>
          <w:szCs w:val="20"/>
        </w:rPr>
        <w:t>Finding the child within the adult (related to Give Me Your Love)</w:t>
      </w:r>
    </w:p>
    <w:p w14:paraId="02FA0C7C" w14:textId="77777777" w:rsidR="00BA4FD2" w:rsidRPr="00162181" w:rsidRDefault="00BA4FD2" w:rsidP="00B81F7E">
      <w:pPr>
        <w:rPr>
          <w:rFonts w:ascii="Arial" w:hAnsi="Arial" w:cs="Arial"/>
          <w:sz w:val="20"/>
          <w:szCs w:val="20"/>
        </w:rPr>
      </w:pPr>
    </w:p>
    <w:p w14:paraId="36B9369F" w14:textId="77777777" w:rsidR="00B81F7E" w:rsidRPr="00162181" w:rsidRDefault="00B81F7E" w:rsidP="00B81F7E">
      <w:pPr>
        <w:rPr>
          <w:rFonts w:ascii="Arial" w:hAnsi="Arial" w:cs="Arial"/>
          <w:sz w:val="20"/>
          <w:szCs w:val="20"/>
        </w:rPr>
      </w:pPr>
    </w:p>
    <w:p w14:paraId="7A71454E" w14:textId="0DA1B63D" w:rsidR="00B81F7E" w:rsidRPr="00162181" w:rsidRDefault="00024693" w:rsidP="00B81F7E">
      <w:pPr>
        <w:rPr>
          <w:rFonts w:ascii="Arial" w:hAnsi="Arial" w:cs="Arial"/>
          <w:b/>
          <w:sz w:val="20"/>
          <w:szCs w:val="20"/>
          <w:u w:val="single"/>
        </w:rPr>
      </w:pPr>
      <w:r w:rsidRPr="00162181">
        <w:rPr>
          <w:rFonts w:ascii="Arial" w:hAnsi="Arial" w:cs="Arial"/>
          <w:b/>
          <w:sz w:val="20"/>
          <w:szCs w:val="20"/>
          <w:u w:val="single"/>
        </w:rPr>
        <w:t>Clip 3</w:t>
      </w:r>
      <w:r w:rsidR="00A5248A" w:rsidRPr="00162181">
        <w:rPr>
          <w:rFonts w:ascii="Arial" w:hAnsi="Arial" w:cs="Arial"/>
          <w:b/>
          <w:sz w:val="20"/>
          <w:szCs w:val="20"/>
          <w:u w:val="single"/>
        </w:rPr>
        <w:t xml:space="preserve">: </w:t>
      </w:r>
      <w:r w:rsidRPr="00162181">
        <w:rPr>
          <w:rFonts w:ascii="Arial" w:hAnsi="Arial" w:cs="Arial"/>
          <w:b/>
          <w:sz w:val="20"/>
          <w:szCs w:val="20"/>
          <w:u w:val="single"/>
        </w:rPr>
        <w:t xml:space="preserve"> </w:t>
      </w:r>
      <w:r w:rsidR="00A5248A" w:rsidRPr="00162181">
        <w:rPr>
          <w:rFonts w:ascii="Arial" w:hAnsi="Arial" w:cs="Arial"/>
          <w:b/>
          <w:sz w:val="20"/>
          <w:szCs w:val="20"/>
          <w:u w:val="single"/>
        </w:rPr>
        <w:t>Youtube played from 37:30 on Vimeo</w:t>
      </w:r>
    </w:p>
    <w:p w14:paraId="667CAF7B" w14:textId="77777777" w:rsidR="00B81F7E" w:rsidRPr="00162181" w:rsidRDefault="00B81F7E" w:rsidP="00B81F7E">
      <w:pPr>
        <w:rPr>
          <w:rFonts w:ascii="Arial" w:hAnsi="Arial" w:cs="Arial"/>
          <w:sz w:val="20"/>
          <w:szCs w:val="20"/>
        </w:rPr>
      </w:pPr>
    </w:p>
    <w:p w14:paraId="312EC2D6" w14:textId="77777777" w:rsidR="00A5248A" w:rsidRPr="00162181" w:rsidRDefault="00A5248A" w:rsidP="00334B08">
      <w:pPr>
        <w:rPr>
          <w:rFonts w:ascii="Arial" w:hAnsi="Arial" w:cs="Arial"/>
          <w:b/>
          <w:sz w:val="20"/>
          <w:szCs w:val="20"/>
        </w:rPr>
      </w:pPr>
      <w:r w:rsidRPr="00162181">
        <w:rPr>
          <w:rFonts w:ascii="Arial" w:hAnsi="Arial" w:cs="Arial"/>
          <w:b/>
          <w:sz w:val="20"/>
          <w:szCs w:val="20"/>
        </w:rPr>
        <w:t>Discussion from 46:54 on Vimeo</w:t>
      </w:r>
    </w:p>
    <w:p w14:paraId="08E76C34" w14:textId="77777777" w:rsidR="00A5248A" w:rsidRPr="00162181" w:rsidRDefault="00A5248A" w:rsidP="00B81F7E">
      <w:pPr>
        <w:rPr>
          <w:rFonts w:ascii="Arial" w:hAnsi="Arial" w:cs="Arial"/>
          <w:sz w:val="20"/>
          <w:szCs w:val="20"/>
        </w:rPr>
      </w:pPr>
    </w:p>
    <w:p w14:paraId="0FD8F75D" w14:textId="77777777" w:rsidR="00A5248A" w:rsidRPr="00162181" w:rsidRDefault="00A5248A" w:rsidP="00B81F7E">
      <w:pPr>
        <w:rPr>
          <w:rFonts w:ascii="Arial" w:hAnsi="Arial" w:cs="Arial"/>
          <w:sz w:val="20"/>
          <w:szCs w:val="20"/>
        </w:rPr>
      </w:pPr>
    </w:p>
    <w:p w14:paraId="11965CEA" w14:textId="72CE35CC" w:rsidR="00A5248A" w:rsidRPr="00162181" w:rsidRDefault="00F723E6" w:rsidP="00F723E6">
      <w:pPr>
        <w:pStyle w:val="ListParagraph"/>
        <w:numPr>
          <w:ilvl w:val="0"/>
          <w:numId w:val="4"/>
        </w:numPr>
        <w:rPr>
          <w:rFonts w:ascii="Arial" w:hAnsi="Arial" w:cs="Arial"/>
          <w:b/>
          <w:sz w:val="20"/>
          <w:szCs w:val="20"/>
        </w:rPr>
      </w:pPr>
      <w:r w:rsidRPr="00162181">
        <w:rPr>
          <w:rFonts w:ascii="Arial" w:hAnsi="Arial" w:cs="Arial"/>
          <w:b/>
          <w:sz w:val="20"/>
          <w:szCs w:val="20"/>
        </w:rPr>
        <w:t>Managing Onion, the dog</w:t>
      </w:r>
    </w:p>
    <w:p w14:paraId="520FFEDD" w14:textId="5DEF1264" w:rsidR="00F723E6" w:rsidRPr="00162181" w:rsidRDefault="00F723E6" w:rsidP="00F723E6">
      <w:pPr>
        <w:pStyle w:val="ListParagraph"/>
        <w:numPr>
          <w:ilvl w:val="0"/>
          <w:numId w:val="4"/>
        </w:numPr>
        <w:rPr>
          <w:rFonts w:ascii="Arial" w:hAnsi="Arial" w:cs="Arial"/>
          <w:b/>
          <w:sz w:val="20"/>
          <w:szCs w:val="20"/>
        </w:rPr>
      </w:pPr>
      <w:r w:rsidRPr="00162181">
        <w:rPr>
          <w:rFonts w:ascii="Arial" w:hAnsi="Arial" w:cs="Arial"/>
          <w:b/>
          <w:sz w:val="20"/>
          <w:szCs w:val="20"/>
        </w:rPr>
        <w:t>Permission and laughter, giving the confidence to go slower</w:t>
      </w:r>
    </w:p>
    <w:p w14:paraId="36C6D6DE" w14:textId="5466063A" w:rsidR="00F723E6" w:rsidRPr="00162181" w:rsidRDefault="00F723E6" w:rsidP="00F723E6">
      <w:pPr>
        <w:pStyle w:val="ListParagraph"/>
        <w:numPr>
          <w:ilvl w:val="0"/>
          <w:numId w:val="4"/>
        </w:numPr>
        <w:rPr>
          <w:rFonts w:ascii="Arial" w:hAnsi="Arial" w:cs="Arial"/>
          <w:sz w:val="20"/>
          <w:szCs w:val="20"/>
        </w:rPr>
      </w:pPr>
      <w:r w:rsidRPr="00162181">
        <w:rPr>
          <w:rFonts w:ascii="Arial" w:hAnsi="Arial" w:cs="Arial"/>
          <w:b/>
          <w:sz w:val="20"/>
          <w:szCs w:val="20"/>
        </w:rPr>
        <w:t>When somebody walks out, not being able to respond and trying to manage them</w:t>
      </w:r>
      <w:r w:rsidRPr="00162181">
        <w:rPr>
          <w:rFonts w:ascii="Arial" w:hAnsi="Arial" w:cs="Arial"/>
          <w:sz w:val="20"/>
          <w:szCs w:val="20"/>
        </w:rPr>
        <w:t xml:space="preserve"> </w:t>
      </w:r>
    </w:p>
    <w:p w14:paraId="191AC711" w14:textId="16CAF28D" w:rsidR="00F723E6" w:rsidRPr="00162181" w:rsidRDefault="00F723E6" w:rsidP="00F723E6">
      <w:pPr>
        <w:pStyle w:val="ListParagraph"/>
        <w:numPr>
          <w:ilvl w:val="0"/>
          <w:numId w:val="4"/>
        </w:numPr>
        <w:rPr>
          <w:rFonts w:ascii="Arial" w:hAnsi="Arial" w:cs="Arial"/>
          <w:b/>
          <w:sz w:val="20"/>
          <w:szCs w:val="20"/>
        </w:rPr>
      </w:pPr>
      <w:r w:rsidRPr="00162181">
        <w:rPr>
          <w:rFonts w:ascii="Arial" w:hAnsi="Arial" w:cs="Arial"/>
          <w:b/>
          <w:sz w:val="20"/>
          <w:szCs w:val="20"/>
        </w:rPr>
        <w:t>The need for the audience to understand ‘the frame’</w:t>
      </w:r>
    </w:p>
    <w:p w14:paraId="5E99D02B" w14:textId="5A78FA5D" w:rsidR="00F723E6" w:rsidRPr="00162181" w:rsidRDefault="00F723E6" w:rsidP="00F723E6">
      <w:pPr>
        <w:pStyle w:val="ListParagraph"/>
        <w:numPr>
          <w:ilvl w:val="0"/>
          <w:numId w:val="4"/>
        </w:numPr>
        <w:rPr>
          <w:rFonts w:ascii="Arial" w:hAnsi="Arial" w:cs="Arial"/>
          <w:b/>
          <w:sz w:val="20"/>
          <w:szCs w:val="20"/>
        </w:rPr>
      </w:pPr>
      <w:r w:rsidRPr="00162181">
        <w:rPr>
          <w:rFonts w:ascii="Arial" w:hAnsi="Arial" w:cs="Arial"/>
          <w:b/>
          <w:sz w:val="20"/>
          <w:szCs w:val="20"/>
        </w:rPr>
        <w:t>The influence of Stan Laurel, and using a bewildered expression</w:t>
      </w:r>
    </w:p>
    <w:p w14:paraId="6E29AEBA" w14:textId="1A66AD4F" w:rsidR="00F723E6" w:rsidRPr="00162181" w:rsidRDefault="00F723E6" w:rsidP="00F723E6">
      <w:pPr>
        <w:pStyle w:val="ListParagraph"/>
        <w:numPr>
          <w:ilvl w:val="0"/>
          <w:numId w:val="4"/>
        </w:numPr>
        <w:rPr>
          <w:rFonts w:ascii="Arial" w:hAnsi="Arial" w:cs="Arial"/>
          <w:b/>
          <w:sz w:val="20"/>
          <w:szCs w:val="20"/>
        </w:rPr>
      </w:pPr>
      <w:r w:rsidRPr="00162181">
        <w:rPr>
          <w:rFonts w:ascii="Arial" w:hAnsi="Arial" w:cs="Arial"/>
          <w:b/>
          <w:sz w:val="20"/>
          <w:szCs w:val="20"/>
        </w:rPr>
        <w:t>Silent movie movement from Patrizia Paolini</w:t>
      </w:r>
    </w:p>
    <w:p w14:paraId="309EE52A" w14:textId="1BBDF824" w:rsidR="00FD76C2" w:rsidRPr="00162181" w:rsidRDefault="00FD76C2" w:rsidP="00F723E6">
      <w:pPr>
        <w:pStyle w:val="ListParagraph"/>
        <w:numPr>
          <w:ilvl w:val="0"/>
          <w:numId w:val="4"/>
        </w:numPr>
        <w:rPr>
          <w:rFonts w:ascii="Arial" w:hAnsi="Arial" w:cs="Arial"/>
          <w:b/>
          <w:sz w:val="20"/>
          <w:szCs w:val="20"/>
        </w:rPr>
      </w:pPr>
      <w:r w:rsidRPr="00162181">
        <w:rPr>
          <w:rFonts w:ascii="Arial" w:hAnsi="Arial" w:cs="Arial"/>
          <w:b/>
          <w:sz w:val="20"/>
          <w:szCs w:val="20"/>
        </w:rPr>
        <w:t>The sex gag, the faux job</w:t>
      </w:r>
    </w:p>
    <w:p w14:paraId="4AB143D2" w14:textId="65A5FA6C" w:rsidR="00F723E6" w:rsidRPr="00162181" w:rsidRDefault="00FD76C2" w:rsidP="00B81F7E">
      <w:pPr>
        <w:pStyle w:val="ListParagraph"/>
        <w:numPr>
          <w:ilvl w:val="0"/>
          <w:numId w:val="4"/>
        </w:numPr>
        <w:rPr>
          <w:rFonts w:ascii="Arial" w:hAnsi="Arial" w:cs="Arial"/>
          <w:sz w:val="20"/>
          <w:szCs w:val="20"/>
        </w:rPr>
      </w:pPr>
      <w:r w:rsidRPr="00162181">
        <w:rPr>
          <w:rFonts w:ascii="Arial" w:hAnsi="Arial" w:cs="Arial"/>
          <w:b/>
          <w:sz w:val="20"/>
          <w:szCs w:val="20"/>
        </w:rPr>
        <w:t>The plan to do the show until Woods and Haynes are old</w:t>
      </w:r>
    </w:p>
    <w:p w14:paraId="676B04CA" w14:textId="03BBC57F" w:rsidR="00FD76C2" w:rsidRPr="00162181" w:rsidRDefault="00FD76C2" w:rsidP="00FD76C2">
      <w:pPr>
        <w:pStyle w:val="ListParagraph"/>
        <w:numPr>
          <w:ilvl w:val="0"/>
          <w:numId w:val="4"/>
        </w:numPr>
        <w:rPr>
          <w:rFonts w:ascii="Arial" w:hAnsi="Arial" w:cs="Arial"/>
          <w:sz w:val="20"/>
          <w:szCs w:val="20"/>
        </w:rPr>
      </w:pPr>
      <w:r w:rsidRPr="00162181">
        <w:rPr>
          <w:rFonts w:ascii="Arial" w:hAnsi="Arial" w:cs="Arial"/>
          <w:b/>
          <w:sz w:val="20"/>
          <w:szCs w:val="20"/>
        </w:rPr>
        <w:t>Clown show techniques (breaking the fourth wall, questioning the laughter)</w:t>
      </w:r>
    </w:p>
    <w:p w14:paraId="55945E4B" w14:textId="77777777" w:rsidR="00FD76C2" w:rsidRPr="00162181" w:rsidRDefault="00FD76C2" w:rsidP="00FD76C2">
      <w:pPr>
        <w:rPr>
          <w:rFonts w:ascii="Arial" w:hAnsi="Arial" w:cs="Arial"/>
          <w:sz w:val="20"/>
          <w:szCs w:val="20"/>
        </w:rPr>
      </w:pPr>
    </w:p>
    <w:p w14:paraId="0BA42968" w14:textId="77777777" w:rsidR="00290EE4" w:rsidRPr="00162181" w:rsidRDefault="00290EE4" w:rsidP="00FD76C2">
      <w:pPr>
        <w:rPr>
          <w:rFonts w:ascii="Arial" w:hAnsi="Arial" w:cs="Arial"/>
          <w:sz w:val="20"/>
          <w:szCs w:val="20"/>
        </w:rPr>
      </w:pPr>
    </w:p>
    <w:p w14:paraId="49247588" w14:textId="77777777" w:rsidR="00FD76C2" w:rsidRPr="00162181" w:rsidRDefault="00FD76C2" w:rsidP="00FD76C2">
      <w:pPr>
        <w:rPr>
          <w:rFonts w:ascii="Arial" w:hAnsi="Arial" w:cs="Arial"/>
          <w:b/>
          <w:sz w:val="20"/>
          <w:szCs w:val="20"/>
          <w:u w:val="single"/>
        </w:rPr>
      </w:pPr>
    </w:p>
    <w:p w14:paraId="66403807" w14:textId="3261CF72" w:rsidR="00FD76C2" w:rsidRPr="00162181" w:rsidRDefault="00FD76C2" w:rsidP="00FD76C2">
      <w:pPr>
        <w:rPr>
          <w:rFonts w:ascii="Arial" w:hAnsi="Arial" w:cs="Arial"/>
          <w:b/>
          <w:sz w:val="20"/>
          <w:szCs w:val="20"/>
          <w:u w:val="single"/>
        </w:rPr>
      </w:pPr>
      <w:r w:rsidRPr="00162181">
        <w:rPr>
          <w:rFonts w:ascii="Arial" w:hAnsi="Arial" w:cs="Arial"/>
          <w:b/>
          <w:sz w:val="20"/>
          <w:szCs w:val="20"/>
          <w:u w:val="single"/>
        </w:rPr>
        <w:t xml:space="preserve">Clip 6 </w:t>
      </w:r>
      <w:r w:rsidR="00290EE4" w:rsidRPr="00162181">
        <w:rPr>
          <w:rFonts w:ascii="Arial" w:hAnsi="Arial" w:cs="Arial"/>
          <w:b/>
          <w:sz w:val="20"/>
          <w:szCs w:val="20"/>
          <w:u w:val="single"/>
        </w:rPr>
        <w:t>Youtube (</w:t>
      </w:r>
      <w:r w:rsidRPr="00162181">
        <w:rPr>
          <w:rFonts w:ascii="Arial" w:hAnsi="Arial" w:cs="Arial"/>
          <w:b/>
          <w:sz w:val="20"/>
          <w:szCs w:val="20"/>
          <w:u w:val="single"/>
        </w:rPr>
        <w:t>played from 56:00 on Vimeo</w:t>
      </w:r>
      <w:r w:rsidR="00290EE4" w:rsidRPr="00162181">
        <w:rPr>
          <w:rFonts w:ascii="Arial" w:hAnsi="Arial" w:cs="Arial"/>
          <w:b/>
          <w:sz w:val="20"/>
          <w:szCs w:val="20"/>
          <w:u w:val="single"/>
        </w:rPr>
        <w:t>)</w:t>
      </w:r>
    </w:p>
    <w:p w14:paraId="0CA363B1" w14:textId="77777777" w:rsidR="00F723E6" w:rsidRPr="00162181" w:rsidRDefault="00F723E6" w:rsidP="00B81F7E">
      <w:pPr>
        <w:rPr>
          <w:rFonts w:ascii="Arial" w:hAnsi="Arial" w:cs="Arial"/>
          <w:sz w:val="20"/>
          <w:szCs w:val="20"/>
        </w:rPr>
      </w:pPr>
    </w:p>
    <w:p w14:paraId="0A4173AA" w14:textId="1FBE7C0D" w:rsidR="00FD76C2" w:rsidRPr="00162181" w:rsidRDefault="00FD76C2" w:rsidP="00B81F7E">
      <w:pPr>
        <w:rPr>
          <w:rFonts w:ascii="Arial" w:hAnsi="Arial" w:cs="Arial"/>
          <w:b/>
          <w:sz w:val="20"/>
          <w:szCs w:val="20"/>
        </w:rPr>
      </w:pPr>
      <w:r w:rsidRPr="00162181">
        <w:rPr>
          <w:rFonts w:ascii="Arial" w:hAnsi="Arial" w:cs="Arial"/>
          <w:b/>
          <w:sz w:val="20"/>
          <w:szCs w:val="20"/>
        </w:rPr>
        <w:t xml:space="preserve">Discussion </w:t>
      </w:r>
      <w:r w:rsidR="00290EE4" w:rsidRPr="00162181">
        <w:rPr>
          <w:rFonts w:ascii="Arial" w:hAnsi="Arial" w:cs="Arial"/>
          <w:b/>
          <w:sz w:val="20"/>
          <w:szCs w:val="20"/>
        </w:rPr>
        <w:t>from 58:40 on Vimeo</w:t>
      </w:r>
    </w:p>
    <w:p w14:paraId="3B094494" w14:textId="77777777" w:rsidR="00290EE4" w:rsidRPr="00162181" w:rsidRDefault="00290EE4" w:rsidP="00B81F7E">
      <w:pPr>
        <w:rPr>
          <w:rFonts w:ascii="Arial" w:hAnsi="Arial" w:cs="Arial"/>
          <w:b/>
          <w:sz w:val="20"/>
          <w:szCs w:val="20"/>
        </w:rPr>
      </w:pPr>
    </w:p>
    <w:p w14:paraId="16BB427C" w14:textId="43C1B174" w:rsidR="00290EE4" w:rsidRPr="00162181" w:rsidRDefault="00C6607A"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 xml:space="preserve">Butoh technique with the late </w:t>
      </w:r>
      <w:r w:rsidR="00290EE4" w:rsidRPr="00162181">
        <w:rPr>
          <w:rFonts w:ascii="Arial" w:hAnsi="Arial" w:cs="Arial"/>
          <w:b/>
          <w:sz w:val="20"/>
          <w:szCs w:val="20"/>
        </w:rPr>
        <w:t xml:space="preserve">Yoshito Ohno </w:t>
      </w:r>
      <w:r w:rsidRPr="00162181">
        <w:rPr>
          <w:rFonts w:ascii="Arial" w:hAnsi="Arial" w:cs="Arial"/>
          <w:b/>
          <w:sz w:val="20"/>
          <w:szCs w:val="20"/>
        </w:rPr>
        <w:t>(son of Kazuo Ohno)</w:t>
      </w:r>
    </w:p>
    <w:p w14:paraId="28F24AEB" w14:textId="622876F6" w:rsidR="00290EE4" w:rsidRPr="00162181" w:rsidRDefault="00290EE4"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Food as comfort</w:t>
      </w:r>
    </w:p>
    <w:p w14:paraId="6D600EB2" w14:textId="1703EE92" w:rsidR="00290EE4" w:rsidRPr="00162181" w:rsidRDefault="00290EE4"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Eating food in performance</w:t>
      </w:r>
    </w:p>
    <w:p w14:paraId="154E7986" w14:textId="43AAEE6D" w:rsidR="00290EE4" w:rsidRPr="00162181" w:rsidRDefault="00290EE4"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The genuine feelings of the actor: determination, happiness, channeled through the character</w:t>
      </w:r>
    </w:p>
    <w:p w14:paraId="0CE41A7A" w14:textId="253AF70F" w:rsidR="00290EE4" w:rsidRPr="00162181" w:rsidRDefault="00290EE4"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Devices to hold gag focus: not starting a new routine until the previous one is played out</w:t>
      </w:r>
    </w:p>
    <w:p w14:paraId="6224CBBF" w14:textId="73673604" w:rsidR="00290EE4" w:rsidRPr="00162181" w:rsidRDefault="00D64202" w:rsidP="00786D6E">
      <w:pPr>
        <w:pStyle w:val="ListParagraph"/>
        <w:numPr>
          <w:ilvl w:val="0"/>
          <w:numId w:val="5"/>
        </w:numPr>
        <w:ind w:left="1080"/>
        <w:rPr>
          <w:rFonts w:ascii="Arial" w:hAnsi="Arial" w:cs="Arial"/>
          <w:b/>
          <w:sz w:val="20"/>
          <w:szCs w:val="20"/>
        </w:rPr>
      </w:pPr>
      <w:r w:rsidRPr="00162181">
        <w:rPr>
          <w:rFonts w:ascii="Arial" w:hAnsi="Arial" w:cs="Arial"/>
          <w:b/>
          <w:sz w:val="20"/>
          <w:szCs w:val="20"/>
        </w:rPr>
        <w:t>Crying for real and becoming more subtle with practice. Butoh influence on contortions, the use of the right toe by Hijikata Tatsumi.</w:t>
      </w:r>
    </w:p>
    <w:p w14:paraId="5D0F3222" w14:textId="77777777" w:rsidR="00290EE4" w:rsidRPr="00162181" w:rsidRDefault="00290EE4" w:rsidP="00786D6E">
      <w:pPr>
        <w:ind w:left="360"/>
        <w:rPr>
          <w:rFonts w:ascii="Arial" w:hAnsi="Arial" w:cs="Arial"/>
          <w:b/>
          <w:sz w:val="20"/>
          <w:szCs w:val="20"/>
        </w:rPr>
      </w:pPr>
    </w:p>
    <w:p w14:paraId="36966B9B" w14:textId="77777777" w:rsidR="00290EE4" w:rsidRPr="00162181" w:rsidRDefault="00290EE4" w:rsidP="00B81F7E">
      <w:pPr>
        <w:rPr>
          <w:rFonts w:ascii="Arial" w:hAnsi="Arial" w:cs="Arial"/>
          <w:b/>
          <w:sz w:val="20"/>
          <w:szCs w:val="20"/>
        </w:rPr>
      </w:pPr>
    </w:p>
    <w:p w14:paraId="4EB08E23" w14:textId="77777777" w:rsidR="00D64202" w:rsidRPr="00162181" w:rsidRDefault="00D64202" w:rsidP="00D64202">
      <w:pPr>
        <w:rPr>
          <w:rFonts w:ascii="Arial" w:hAnsi="Arial" w:cs="Arial"/>
          <w:b/>
          <w:sz w:val="20"/>
          <w:szCs w:val="20"/>
        </w:rPr>
      </w:pPr>
    </w:p>
    <w:p w14:paraId="08C0274E" w14:textId="3EA1B02A" w:rsidR="00D64202" w:rsidRPr="00162181" w:rsidRDefault="00D64202" w:rsidP="00D64202">
      <w:pPr>
        <w:rPr>
          <w:rFonts w:ascii="Arial" w:hAnsi="Arial" w:cs="Arial"/>
          <w:b/>
          <w:sz w:val="20"/>
          <w:szCs w:val="20"/>
        </w:rPr>
      </w:pPr>
      <w:r w:rsidRPr="00162181">
        <w:rPr>
          <w:rFonts w:ascii="Arial" w:hAnsi="Arial" w:cs="Arial"/>
          <w:b/>
          <w:sz w:val="20"/>
          <w:szCs w:val="20"/>
        </w:rPr>
        <w:t xml:space="preserve">Discussion </w:t>
      </w:r>
      <w:r w:rsidR="00786D6E" w:rsidRPr="00162181">
        <w:rPr>
          <w:rFonts w:ascii="Arial" w:hAnsi="Arial" w:cs="Arial"/>
          <w:b/>
          <w:sz w:val="20"/>
          <w:szCs w:val="20"/>
        </w:rPr>
        <w:t xml:space="preserve">with Peter Kinderman </w:t>
      </w:r>
      <w:r w:rsidRPr="00162181">
        <w:rPr>
          <w:rFonts w:ascii="Arial" w:hAnsi="Arial" w:cs="Arial"/>
          <w:b/>
          <w:sz w:val="20"/>
          <w:szCs w:val="20"/>
        </w:rPr>
        <w:t>on Vimeo</w:t>
      </w:r>
      <w:r w:rsidR="00786D6E" w:rsidRPr="00162181">
        <w:rPr>
          <w:rFonts w:ascii="Arial" w:hAnsi="Arial" w:cs="Arial"/>
          <w:b/>
          <w:sz w:val="20"/>
          <w:szCs w:val="20"/>
        </w:rPr>
        <w:t xml:space="preserve"> from</w:t>
      </w:r>
      <w:r w:rsidRPr="00162181">
        <w:rPr>
          <w:rFonts w:ascii="Arial" w:hAnsi="Arial" w:cs="Arial"/>
          <w:b/>
          <w:sz w:val="20"/>
          <w:szCs w:val="20"/>
        </w:rPr>
        <w:t xml:space="preserve"> 1hr 06</w:t>
      </w:r>
    </w:p>
    <w:p w14:paraId="0ED37B28" w14:textId="77777777" w:rsidR="00290EE4" w:rsidRPr="00162181" w:rsidRDefault="00290EE4" w:rsidP="00B81F7E">
      <w:pPr>
        <w:rPr>
          <w:rFonts w:ascii="Arial" w:hAnsi="Arial" w:cs="Arial"/>
          <w:b/>
          <w:sz w:val="20"/>
          <w:szCs w:val="20"/>
        </w:rPr>
      </w:pPr>
    </w:p>
    <w:p w14:paraId="312CF12A" w14:textId="621E252E" w:rsidR="00786D6E" w:rsidRPr="00162181" w:rsidRDefault="00786D6E" w:rsidP="00B81F7E">
      <w:pPr>
        <w:rPr>
          <w:rFonts w:ascii="Arial" w:hAnsi="Arial" w:cs="Arial"/>
          <w:b/>
          <w:sz w:val="20"/>
          <w:szCs w:val="20"/>
        </w:rPr>
      </w:pPr>
    </w:p>
    <w:p w14:paraId="36176F77" w14:textId="1363A80B" w:rsidR="001A6426" w:rsidRPr="00162181" w:rsidRDefault="001A6426" w:rsidP="001A6426">
      <w:pPr>
        <w:pStyle w:val="ListParagraph"/>
        <w:numPr>
          <w:ilvl w:val="0"/>
          <w:numId w:val="6"/>
        </w:numPr>
        <w:rPr>
          <w:rFonts w:ascii="Arial" w:hAnsi="Arial" w:cs="Arial"/>
          <w:b/>
          <w:sz w:val="20"/>
          <w:szCs w:val="20"/>
        </w:rPr>
      </w:pPr>
      <w:r w:rsidRPr="00162181">
        <w:rPr>
          <w:rFonts w:ascii="Arial" w:hAnsi="Arial" w:cs="Arial"/>
          <w:b/>
          <w:sz w:val="20"/>
          <w:szCs w:val="20"/>
        </w:rPr>
        <w:t>Woods: How this play came</w:t>
      </w:r>
      <w:r w:rsidR="00786D6E" w:rsidRPr="00162181">
        <w:rPr>
          <w:rFonts w:ascii="Arial" w:hAnsi="Arial" w:cs="Arial"/>
          <w:b/>
          <w:sz w:val="20"/>
          <w:szCs w:val="20"/>
        </w:rPr>
        <w:t xml:space="preserve"> from </w:t>
      </w:r>
      <w:r w:rsidRPr="00162181">
        <w:rPr>
          <w:rFonts w:ascii="Arial" w:hAnsi="Arial" w:cs="Arial"/>
          <w:b/>
          <w:sz w:val="20"/>
          <w:szCs w:val="20"/>
        </w:rPr>
        <w:t>discussions with Kinderman</w:t>
      </w:r>
    </w:p>
    <w:p w14:paraId="242CA643" w14:textId="45640DEF" w:rsidR="00786D6E" w:rsidRPr="00162181" w:rsidRDefault="001A6426" w:rsidP="00786D6E">
      <w:pPr>
        <w:pStyle w:val="ListParagraph"/>
        <w:numPr>
          <w:ilvl w:val="0"/>
          <w:numId w:val="6"/>
        </w:numPr>
        <w:rPr>
          <w:rFonts w:ascii="Arial" w:hAnsi="Arial" w:cs="Arial"/>
          <w:b/>
          <w:sz w:val="20"/>
          <w:szCs w:val="20"/>
        </w:rPr>
      </w:pPr>
      <w:r w:rsidRPr="00162181">
        <w:rPr>
          <w:rFonts w:ascii="Arial" w:hAnsi="Arial" w:cs="Arial"/>
          <w:b/>
          <w:sz w:val="20"/>
          <w:szCs w:val="20"/>
        </w:rPr>
        <w:t>Kinderman: i</w:t>
      </w:r>
      <w:r w:rsidR="00786D6E" w:rsidRPr="00162181">
        <w:rPr>
          <w:rFonts w:ascii="Arial" w:hAnsi="Arial" w:cs="Arial"/>
          <w:b/>
          <w:sz w:val="20"/>
          <w:szCs w:val="20"/>
        </w:rPr>
        <w:t xml:space="preserve">n </w:t>
      </w:r>
      <w:r w:rsidRPr="00162181">
        <w:rPr>
          <w:rFonts w:ascii="Arial" w:hAnsi="Arial" w:cs="Arial"/>
          <w:b/>
          <w:sz w:val="20"/>
          <w:szCs w:val="20"/>
        </w:rPr>
        <w:t>DDDOPD</w:t>
      </w:r>
      <w:r w:rsidR="00786D6E" w:rsidRPr="00162181">
        <w:rPr>
          <w:rFonts w:ascii="Arial" w:hAnsi="Arial" w:cs="Arial"/>
          <w:b/>
          <w:sz w:val="20"/>
          <w:szCs w:val="20"/>
        </w:rPr>
        <w:t xml:space="preserve"> the ‘disorder’ is not the co</w:t>
      </w:r>
      <w:r w:rsidRPr="00162181">
        <w:rPr>
          <w:rFonts w:ascii="Arial" w:hAnsi="Arial" w:cs="Arial"/>
          <w:b/>
          <w:sz w:val="20"/>
          <w:szCs w:val="20"/>
        </w:rPr>
        <w:t xml:space="preserve">ncern but a societal </w:t>
      </w:r>
      <w:r w:rsidRPr="00162181">
        <w:rPr>
          <w:rFonts w:ascii="Arial" w:hAnsi="Arial" w:cs="Arial"/>
          <w:b/>
          <w:i/>
          <w:sz w:val="20"/>
          <w:szCs w:val="20"/>
        </w:rPr>
        <w:t>problem</w:t>
      </w:r>
      <w:r w:rsidRPr="00162181">
        <w:rPr>
          <w:rFonts w:ascii="Arial" w:hAnsi="Arial" w:cs="Arial"/>
          <w:b/>
          <w:sz w:val="20"/>
          <w:szCs w:val="20"/>
        </w:rPr>
        <w:t xml:space="preserve"> with processing grief.</w:t>
      </w:r>
    </w:p>
    <w:p w14:paraId="40563AA8" w14:textId="3CF918CF" w:rsidR="00786D6E" w:rsidRPr="00162181" w:rsidRDefault="00786D6E" w:rsidP="00786D6E">
      <w:pPr>
        <w:pStyle w:val="ListParagraph"/>
        <w:numPr>
          <w:ilvl w:val="0"/>
          <w:numId w:val="6"/>
        </w:numPr>
        <w:rPr>
          <w:rFonts w:ascii="Arial" w:hAnsi="Arial" w:cs="Arial"/>
          <w:b/>
          <w:sz w:val="20"/>
          <w:szCs w:val="20"/>
        </w:rPr>
      </w:pPr>
      <w:r w:rsidRPr="00162181">
        <w:rPr>
          <w:rFonts w:ascii="Arial" w:hAnsi="Arial" w:cs="Arial"/>
          <w:b/>
          <w:sz w:val="20"/>
          <w:szCs w:val="20"/>
        </w:rPr>
        <w:t>Wellbuturin, a Prozac-like drug for which drug companies are looking for an illness that is can be matched with, including the ‘illness’ is grief.</w:t>
      </w:r>
    </w:p>
    <w:p w14:paraId="3B39868E" w14:textId="0D5A9611" w:rsidR="00786D6E" w:rsidRPr="00162181" w:rsidRDefault="00786D6E" w:rsidP="00786D6E">
      <w:pPr>
        <w:pStyle w:val="ListParagraph"/>
        <w:numPr>
          <w:ilvl w:val="0"/>
          <w:numId w:val="6"/>
        </w:numPr>
        <w:rPr>
          <w:rFonts w:ascii="Arial" w:hAnsi="Arial" w:cs="Arial"/>
          <w:b/>
          <w:sz w:val="20"/>
          <w:szCs w:val="20"/>
        </w:rPr>
      </w:pPr>
      <w:r w:rsidRPr="00162181">
        <w:rPr>
          <w:rFonts w:ascii="Arial" w:hAnsi="Arial" w:cs="Arial"/>
          <w:b/>
          <w:sz w:val="20"/>
          <w:szCs w:val="20"/>
        </w:rPr>
        <w:t>Self-medication by drugs and alcohol to cope with stress</w:t>
      </w:r>
    </w:p>
    <w:p w14:paraId="6987C63D" w14:textId="5FA7FFDE" w:rsidR="00786D6E" w:rsidRPr="00162181" w:rsidRDefault="00786D6E" w:rsidP="00786D6E">
      <w:pPr>
        <w:pStyle w:val="ListParagraph"/>
        <w:numPr>
          <w:ilvl w:val="0"/>
          <w:numId w:val="6"/>
        </w:numPr>
        <w:rPr>
          <w:rFonts w:ascii="Arial" w:hAnsi="Arial" w:cs="Arial"/>
          <w:b/>
          <w:sz w:val="20"/>
          <w:szCs w:val="20"/>
        </w:rPr>
      </w:pPr>
      <w:r w:rsidRPr="00162181">
        <w:rPr>
          <w:rFonts w:ascii="Arial" w:hAnsi="Arial" w:cs="Arial"/>
          <w:b/>
          <w:sz w:val="20"/>
          <w:szCs w:val="20"/>
        </w:rPr>
        <w:t xml:space="preserve">Audience </w:t>
      </w:r>
      <w:r w:rsidR="00C01B79" w:rsidRPr="00162181">
        <w:rPr>
          <w:rFonts w:ascii="Arial" w:hAnsi="Arial" w:cs="Arial"/>
          <w:b/>
          <w:sz w:val="20"/>
          <w:szCs w:val="20"/>
        </w:rPr>
        <w:t>Discussion and Questions</w:t>
      </w:r>
      <w:r w:rsidRPr="00162181">
        <w:rPr>
          <w:rFonts w:ascii="Arial" w:hAnsi="Arial" w:cs="Arial"/>
          <w:b/>
          <w:sz w:val="20"/>
          <w:szCs w:val="20"/>
        </w:rPr>
        <w:t>:</w:t>
      </w:r>
    </w:p>
    <w:p w14:paraId="06B0E3C7" w14:textId="77777777" w:rsidR="00786D6E" w:rsidRPr="00162181" w:rsidRDefault="00786D6E" w:rsidP="00786D6E">
      <w:pPr>
        <w:pStyle w:val="ListParagraph"/>
        <w:ind w:left="1080"/>
        <w:rPr>
          <w:rFonts w:ascii="Arial" w:hAnsi="Arial" w:cs="Arial"/>
          <w:b/>
          <w:sz w:val="20"/>
          <w:szCs w:val="20"/>
        </w:rPr>
      </w:pPr>
      <w:r w:rsidRPr="00162181">
        <w:rPr>
          <w:rFonts w:ascii="Arial" w:hAnsi="Arial" w:cs="Arial"/>
          <w:b/>
          <w:sz w:val="20"/>
          <w:szCs w:val="20"/>
        </w:rPr>
        <w:t xml:space="preserve">Can grief be thought of as an injury? </w:t>
      </w:r>
    </w:p>
    <w:p w14:paraId="2A77725A" w14:textId="77777777" w:rsidR="001A6426" w:rsidRPr="00162181" w:rsidRDefault="001A6426" w:rsidP="00786D6E">
      <w:pPr>
        <w:pStyle w:val="ListParagraph"/>
        <w:ind w:left="1080"/>
        <w:rPr>
          <w:rFonts w:ascii="Arial" w:hAnsi="Arial" w:cs="Arial"/>
          <w:b/>
          <w:sz w:val="20"/>
          <w:szCs w:val="20"/>
        </w:rPr>
      </w:pPr>
    </w:p>
    <w:p w14:paraId="1CA5A3CB" w14:textId="77777777" w:rsidR="00C01B79" w:rsidRPr="00162181" w:rsidRDefault="00C01B79" w:rsidP="00786D6E">
      <w:pPr>
        <w:pStyle w:val="ListParagraph"/>
        <w:ind w:left="1080"/>
        <w:rPr>
          <w:rFonts w:ascii="Arial" w:hAnsi="Arial" w:cs="Arial"/>
          <w:b/>
          <w:sz w:val="20"/>
          <w:szCs w:val="20"/>
        </w:rPr>
      </w:pPr>
    </w:p>
    <w:p w14:paraId="4B0FE407" w14:textId="323E573E" w:rsidR="00C01B79" w:rsidRPr="00162181" w:rsidRDefault="00C01B79" w:rsidP="00C01B79">
      <w:pPr>
        <w:rPr>
          <w:rFonts w:ascii="Arial" w:hAnsi="Arial" w:cs="Arial"/>
          <w:b/>
          <w:sz w:val="20"/>
          <w:szCs w:val="20"/>
        </w:rPr>
      </w:pPr>
      <w:r w:rsidRPr="00162181">
        <w:rPr>
          <w:rFonts w:ascii="Arial" w:hAnsi="Arial" w:cs="Arial"/>
          <w:b/>
          <w:sz w:val="20"/>
          <w:szCs w:val="20"/>
        </w:rPr>
        <w:t>Picking up audience typed comments on Vimeo from 1hr 21</w:t>
      </w:r>
    </w:p>
    <w:p w14:paraId="533D00DF" w14:textId="77777777" w:rsidR="00FA0693" w:rsidRPr="00162181" w:rsidRDefault="00FA0693" w:rsidP="00FA0693">
      <w:pPr>
        <w:rPr>
          <w:rFonts w:ascii="Arial" w:hAnsi="Arial" w:cs="Arial"/>
          <w:b/>
          <w:sz w:val="20"/>
          <w:szCs w:val="20"/>
        </w:rPr>
      </w:pPr>
    </w:p>
    <w:p w14:paraId="6B7D6763" w14:textId="69E1B764" w:rsidR="00C01B79" w:rsidRPr="00162181" w:rsidRDefault="00786D6E" w:rsidP="00FA0693">
      <w:pPr>
        <w:pStyle w:val="ListParagraph"/>
        <w:numPr>
          <w:ilvl w:val="0"/>
          <w:numId w:val="8"/>
        </w:numPr>
        <w:rPr>
          <w:rFonts w:ascii="Arial" w:hAnsi="Arial" w:cs="Arial"/>
          <w:b/>
          <w:sz w:val="20"/>
          <w:szCs w:val="20"/>
        </w:rPr>
      </w:pPr>
      <w:r w:rsidRPr="00162181">
        <w:rPr>
          <w:rFonts w:ascii="Arial" w:hAnsi="Arial" w:cs="Arial"/>
          <w:b/>
          <w:sz w:val="20"/>
          <w:szCs w:val="20"/>
        </w:rPr>
        <w:t>Finding connections between the plays</w:t>
      </w:r>
      <w:r w:rsidR="00FA0693" w:rsidRPr="00162181">
        <w:rPr>
          <w:rFonts w:ascii="Arial" w:hAnsi="Arial" w:cs="Arial"/>
          <w:b/>
          <w:sz w:val="20"/>
          <w:szCs w:val="20"/>
        </w:rPr>
        <w:t xml:space="preserve"> in the trilogy.</w:t>
      </w:r>
      <w:r w:rsidRPr="00162181">
        <w:rPr>
          <w:rFonts w:ascii="Arial" w:hAnsi="Arial" w:cs="Arial"/>
          <w:b/>
          <w:sz w:val="20"/>
          <w:szCs w:val="20"/>
        </w:rPr>
        <w:t xml:space="preserve"> </w:t>
      </w:r>
    </w:p>
    <w:p w14:paraId="6F209BC4" w14:textId="3EAE1D36" w:rsidR="00EA224A" w:rsidRPr="00162181" w:rsidRDefault="00FA0693" w:rsidP="00FA0693">
      <w:pPr>
        <w:pStyle w:val="ListParagraph"/>
        <w:numPr>
          <w:ilvl w:val="0"/>
          <w:numId w:val="8"/>
        </w:numPr>
        <w:rPr>
          <w:rFonts w:ascii="Arial" w:hAnsi="Arial" w:cs="Arial"/>
          <w:b/>
          <w:sz w:val="20"/>
          <w:szCs w:val="20"/>
        </w:rPr>
      </w:pPr>
      <w:r w:rsidRPr="00162181">
        <w:rPr>
          <w:rFonts w:ascii="Arial" w:hAnsi="Arial" w:cs="Arial"/>
          <w:b/>
          <w:sz w:val="20"/>
          <w:szCs w:val="20"/>
        </w:rPr>
        <w:t>I</w:t>
      </w:r>
      <w:r w:rsidR="00EA224A" w:rsidRPr="00162181">
        <w:rPr>
          <w:rFonts w:ascii="Arial" w:hAnsi="Arial" w:cs="Arial"/>
          <w:b/>
          <w:sz w:val="20"/>
          <w:szCs w:val="20"/>
        </w:rPr>
        <w:t xml:space="preserve">deas about presenting the work </w:t>
      </w:r>
      <w:r w:rsidRPr="00162181">
        <w:rPr>
          <w:rFonts w:ascii="Arial" w:hAnsi="Arial" w:cs="Arial"/>
          <w:b/>
          <w:sz w:val="20"/>
          <w:szCs w:val="20"/>
        </w:rPr>
        <w:t>to more</w:t>
      </w:r>
      <w:r w:rsidR="00EA224A" w:rsidRPr="00162181">
        <w:rPr>
          <w:rFonts w:ascii="Arial" w:hAnsi="Arial" w:cs="Arial"/>
          <w:b/>
          <w:sz w:val="20"/>
          <w:szCs w:val="20"/>
        </w:rPr>
        <w:t xml:space="preserve"> </w:t>
      </w:r>
      <w:r w:rsidRPr="00162181">
        <w:rPr>
          <w:rFonts w:ascii="Arial" w:hAnsi="Arial" w:cs="Arial"/>
          <w:b/>
          <w:sz w:val="20"/>
          <w:szCs w:val="20"/>
        </w:rPr>
        <w:t>diverse audiences and cultures</w:t>
      </w:r>
    </w:p>
    <w:p w14:paraId="0B8E27B8" w14:textId="4E44551C" w:rsidR="00EA224A" w:rsidRPr="00162181" w:rsidRDefault="00FA0693" w:rsidP="00FA0693">
      <w:pPr>
        <w:pStyle w:val="ListParagraph"/>
        <w:numPr>
          <w:ilvl w:val="0"/>
          <w:numId w:val="8"/>
        </w:numPr>
        <w:rPr>
          <w:rFonts w:ascii="Arial" w:hAnsi="Arial" w:cs="Arial"/>
          <w:b/>
          <w:sz w:val="20"/>
          <w:szCs w:val="20"/>
        </w:rPr>
      </w:pPr>
      <w:r w:rsidRPr="00162181">
        <w:rPr>
          <w:rFonts w:ascii="Arial" w:hAnsi="Arial" w:cs="Arial"/>
          <w:b/>
          <w:sz w:val="20"/>
          <w:szCs w:val="20"/>
        </w:rPr>
        <w:t>Feedback from the audience: the work as a trigger</w:t>
      </w:r>
      <w:r w:rsidR="00EA224A" w:rsidRPr="00162181">
        <w:rPr>
          <w:rFonts w:ascii="Arial" w:hAnsi="Arial" w:cs="Arial"/>
          <w:b/>
          <w:sz w:val="20"/>
          <w:szCs w:val="20"/>
        </w:rPr>
        <w:t xml:space="preserve"> </w:t>
      </w:r>
    </w:p>
    <w:p w14:paraId="335FD313" w14:textId="5FA382A1" w:rsidR="00F218F2" w:rsidRPr="00162181" w:rsidRDefault="00F218F2" w:rsidP="00FA0693">
      <w:pPr>
        <w:pStyle w:val="ListParagraph"/>
        <w:numPr>
          <w:ilvl w:val="0"/>
          <w:numId w:val="8"/>
        </w:numPr>
        <w:rPr>
          <w:rFonts w:ascii="Arial" w:hAnsi="Arial" w:cs="Arial"/>
          <w:b/>
          <w:sz w:val="20"/>
          <w:szCs w:val="20"/>
        </w:rPr>
      </w:pPr>
      <w:r w:rsidRPr="00162181">
        <w:rPr>
          <w:rFonts w:ascii="Arial" w:hAnsi="Arial" w:cs="Arial"/>
          <w:b/>
          <w:sz w:val="20"/>
          <w:szCs w:val="20"/>
        </w:rPr>
        <w:t xml:space="preserve">End of life </w:t>
      </w:r>
      <w:r w:rsidR="00FA0693" w:rsidRPr="00162181">
        <w:rPr>
          <w:rFonts w:ascii="Arial" w:hAnsi="Arial" w:cs="Arial"/>
          <w:b/>
          <w:sz w:val="20"/>
          <w:szCs w:val="20"/>
        </w:rPr>
        <w:t>choices</w:t>
      </w:r>
    </w:p>
    <w:p w14:paraId="1E1F9B5D" w14:textId="6ECF1525" w:rsidR="00F218F2" w:rsidRPr="00162181" w:rsidRDefault="00F218F2" w:rsidP="00FA0693">
      <w:pPr>
        <w:pStyle w:val="ListParagraph"/>
        <w:numPr>
          <w:ilvl w:val="0"/>
          <w:numId w:val="8"/>
        </w:numPr>
        <w:rPr>
          <w:rFonts w:ascii="Arial" w:hAnsi="Arial" w:cs="Arial"/>
          <w:b/>
          <w:sz w:val="20"/>
          <w:szCs w:val="20"/>
        </w:rPr>
      </w:pPr>
      <w:r w:rsidRPr="00162181">
        <w:rPr>
          <w:rFonts w:ascii="Arial" w:hAnsi="Arial" w:cs="Arial"/>
          <w:b/>
          <w:sz w:val="20"/>
          <w:szCs w:val="20"/>
        </w:rPr>
        <w:t>Finding permission to laugh</w:t>
      </w:r>
      <w:r w:rsidR="00FA0693" w:rsidRPr="00162181">
        <w:rPr>
          <w:rFonts w:ascii="Arial" w:hAnsi="Arial" w:cs="Arial"/>
          <w:b/>
          <w:sz w:val="20"/>
          <w:szCs w:val="20"/>
        </w:rPr>
        <w:t>, as an audience member</w:t>
      </w:r>
    </w:p>
    <w:p w14:paraId="4947246A" w14:textId="6D6D823E" w:rsidR="00F218F2" w:rsidRPr="00162181" w:rsidRDefault="00FA0693" w:rsidP="00FA0693">
      <w:pPr>
        <w:pStyle w:val="ListParagraph"/>
        <w:numPr>
          <w:ilvl w:val="0"/>
          <w:numId w:val="8"/>
        </w:numPr>
        <w:rPr>
          <w:rFonts w:ascii="Arial" w:hAnsi="Arial" w:cs="Arial"/>
          <w:b/>
          <w:sz w:val="20"/>
          <w:szCs w:val="20"/>
        </w:rPr>
      </w:pPr>
      <w:r w:rsidRPr="00162181">
        <w:rPr>
          <w:rFonts w:ascii="Arial" w:hAnsi="Arial" w:cs="Arial"/>
          <w:b/>
          <w:sz w:val="20"/>
          <w:szCs w:val="20"/>
        </w:rPr>
        <w:t>The impact of individual</w:t>
      </w:r>
      <w:r w:rsidR="00F218F2" w:rsidRPr="00162181">
        <w:rPr>
          <w:rFonts w:ascii="Arial" w:hAnsi="Arial" w:cs="Arial"/>
          <w:b/>
          <w:sz w:val="20"/>
          <w:szCs w:val="20"/>
        </w:rPr>
        <w:t xml:space="preserve"> lived experience</w:t>
      </w:r>
      <w:r w:rsidRPr="00162181">
        <w:rPr>
          <w:rFonts w:ascii="Arial" w:hAnsi="Arial" w:cs="Arial"/>
          <w:b/>
          <w:sz w:val="20"/>
          <w:szCs w:val="20"/>
        </w:rPr>
        <w:t>s</w:t>
      </w:r>
      <w:r w:rsidR="00F218F2" w:rsidRPr="00162181">
        <w:rPr>
          <w:rFonts w:ascii="Arial" w:hAnsi="Arial" w:cs="Arial"/>
          <w:b/>
          <w:sz w:val="20"/>
          <w:szCs w:val="20"/>
        </w:rPr>
        <w:t xml:space="preserve"> </w:t>
      </w:r>
    </w:p>
    <w:p w14:paraId="504CEA65" w14:textId="77777777" w:rsidR="00FA0693" w:rsidRPr="00162181" w:rsidRDefault="00FA0693" w:rsidP="00FA0693">
      <w:pPr>
        <w:rPr>
          <w:rFonts w:ascii="Arial" w:hAnsi="Arial" w:cs="Arial"/>
          <w:b/>
          <w:sz w:val="20"/>
          <w:szCs w:val="20"/>
        </w:rPr>
      </w:pPr>
    </w:p>
    <w:p w14:paraId="36BEA57E" w14:textId="0387237F" w:rsidR="000B1380" w:rsidRPr="00162181" w:rsidRDefault="000B1380" w:rsidP="00B81F7E">
      <w:pPr>
        <w:rPr>
          <w:rFonts w:ascii="Arial" w:hAnsi="Arial" w:cs="Arial"/>
          <w:sz w:val="20"/>
          <w:szCs w:val="20"/>
        </w:rPr>
      </w:pPr>
    </w:p>
    <w:p w14:paraId="5ACAEC17" w14:textId="77777777" w:rsidR="0013177D" w:rsidRDefault="0013177D" w:rsidP="00DE47CE">
      <w:pPr>
        <w:rPr>
          <w:rFonts w:ascii="Arial" w:hAnsi="Arial" w:cs="Arial"/>
          <w:b/>
          <w:sz w:val="20"/>
          <w:szCs w:val="20"/>
        </w:rPr>
      </w:pPr>
    </w:p>
    <w:p w14:paraId="35D00C3E" w14:textId="77777777" w:rsidR="0013177D" w:rsidRDefault="0013177D" w:rsidP="00DE47CE">
      <w:pPr>
        <w:rPr>
          <w:rFonts w:ascii="Arial" w:hAnsi="Arial" w:cs="Arial"/>
          <w:b/>
          <w:sz w:val="20"/>
          <w:szCs w:val="20"/>
        </w:rPr>
      </w:pPr>
    </w:p>
    <w:p w14:paraId="097270DB" w14:textId="77777777" w:rsidR="0013177D" w:rsidRDefault="0013177D" w:rsidP="00DE47CE">
      <w:pPr>
        <w:rPr>
          <w:rFonts w:ascii="Arial" w:hAnsi="Arial" w:cs="Arial"/>
          <w:b/>
          <w:sz w:val="20"/>
          <w:szCs w:val="20"/>
        </w:rPr>
      </w:pPr>
    </w:p>
    <w:p w14:paraId="06603C3B" w14:textId="77777777" w:rsidR="0013177D" w:rsidRDefault="0013177D" w:rsidP="00DE47CE">
      <w:pPr>
        <w:rPr>
          <w:rFonts w:ascii="Arial" w:hAnsi="Arial" w:cs="Arial"/>
          <w:b/>
          <w:sz w:val="20"/>
          <w:szCs w:val="20"/>
        </w:rPr>
      </w:pPr>
    </w:p>
    <w:p w14:paraId="34F35F87" w14:textId="77777777" w:rsidR="0013177D" w:rsidRDefault="0013177D" w:rsidP="00DE47CE">
      <w:pPr>
        <w:rPr>
          <w:rFonts w:ascii="Arial" w:hAnsi="Arial" w:cs="Arial"/>
          <w:b/>
          <w:sz w:val="20"/>
          <w:szCs w:val="20"/>
        </w:rPr>
      </w:pPr>
    </w:p>
    <w:p w14:paraId="77A48B71" w14:textId="77777777" w:rsidR="0013177D" w:rsidRDefault="0013177D" w:rsidP="00DE47CE">
      <w:pPr>
        <w:rPr>
          <w:rFonts w:ascii="Arial" w:hAnsi="Arial" w:cs="Arial"/>
          <w:b/>
          <w:sz w:val="20"/>
          <w:szCs w:val="20"/>
        </w:rPr>
      </w:pPr>
    </w:p>
    <w:p w14:paraId="7E86603D" w14:textId="77777777" w:rsidR="0013177D" w:rsidRDefault="0013177D" w:rsidP="00DE47CE">
      <w:pPr>
        <w:rPr>
          <w:rFonts w:ascii="Arial" w:hAnsi="Arial" w:cs="Arial"/>
          <w:b/>
          <w:sz w:val="20"/>
          <w:szCs w:val="20"/>
        </w:rPr>
      </w:pPr>
    </w:p>
    <w:p w14:paraId="0426FD79" w14:textId="77777777" w:rsidR="0013177D" w:rsidRDefault="0013177D" w:rsidP="00DE47CE">
      <w:pPr>
        <w:rPr>
          <w:rFonts w:ascii="Arial" w:hAnsi="Arial" w:cs="Arial"/>
          <w:b/>
          <w:sz w:val="20"/>
          <w:szCs w:val="20"/>
        </w:rPr>
      </w:pPr>
    </w:p>
    <w:p w14:paraId="66D6C16E" w14:textId="77777777" w:rsidR="0013177D" w:rsidRDefault="0013177D" w:rsidP="00DE47CE">
      <w:pPr>
        <w:rPr>
          <w:rFonts w:ascii="Arial" w:hAnsi="Arial" w:cs="Arial"/>
          <w:b/>
          <w:sz w:val="20"/>
          <w:szCs w:val="20"/>
        </w:rPr>
      </w:pPr>
    </w:p>
    <w:p w14:paraId="100D24EA" w14:textId="01DE6917" w:rsidR="00DE47CE" w:rsidRPr="0013177D" w:rsidRDefault="0013177D" w:rsidP="00DE47CE">
      <w:pPr>
        <w:rPr>
          <w:rFonts w:ascii="Arial" w:hAnsi="Arial" w:cs="Arial"/>
          <w:b/>
          <w:sz w:val="20"/>
          <w:szCs w:val="20"/>
        </w:rPr>
      </w:pPr>
      <w:r w:rsidRPr="0013177D">
        <w:rPr>
          <w:rFonts w:ascii="Arial" w:hAnsi="Arial" w:cs="Arial"/>
          <w:b/>
          <w:sz w:val="20"/>
          <w:szCs w:val="20"/>
        </w:rPr>
        <w:t>References</w:t>
      </w:r>
    </w:p>
    <w:p w14:paraId="49ACDA29" w14:textId="77777777" w:rsidR="00106122" w:rsidRPr="00162181" w:rsidRDefault="00106122" w:rsidP="00B81F7E">
      <w:pPr>
        <w:rPr>
          <w:rFonts w:ascii="Arial" w:hAnsi="Arial" w:cs="Arial"/>
          <w:sz w:val="20"/>
          <w:szCs w:val="20"/>
        </w:rPr>
      </w:pPr>
    </w:p>
    <w:p w14:paraId="073A2C17" w14:textId="77777777" w:rsidR="00106122" w:rsidRPr="00162181" w:rsidRDefault="00106122" w:rsidP="00B81F7E">
      <w:pPr>
        <w:rPr>
          <w:rFonts w:ascii="Arial" w:hAnsi="Arial" w:cs="Arial"/>
          <w:sz w:val="20"/>
          <w:szCs w:val="20"/>
        </w:rPr>
      </w:pPr>
    </w:p>
    <w:p w14:paraId="76D9FCD5" w14:textId="251E20D8" w:rsidR="0013177D" w:rsidRDefault="0013177D" w:rsidP="0013177D">
      <w:pPr>
        <w:rPr>
          <w:rFonts w:ascii="Arial" w:hAnsi="Arial" w:cs="Arial"/>
          <w:sz w:val="20"/>
          <w:szCs w:val="20"/>
        </w:rPr>
      </w:pPr>
      <w:r>
        <w:rPr>
          <w:rFonts w:ascii="Arial" w:hAnsi="Arial" w:cs="Arial"/>
          <w:sz w:val="20"/>
          <w:szCs w:val="20"/>
        </w:rPr>
        <w:t xml:space="preserve">Bouissac, P (2015) </w:t>
      </w:r>
      <w:r w:rsidRPr="0013177D">
        <w:rPr>
          <w:rFonts w:ascii="Arial" w:hAnsi="Arial" w:cs="Arial"/>
          <w:sz w:val="20"/>
          <w:szCs w:val="20"/>
        </w:rPr>
        <w:t>The Semiotics of Clowns and Clowning</w:t>
      </w:r>
      <w:r>
        <w:rPr>
          <w:rFonts w:ascii="Arial" w:hAnsi="Arial" w:cs="Arial"/>
          <w:sz w:val="20"/>
          <w:szCs w:val="20"/>
        </w:rPr>
        <w:t xml:space="preserve"> </w:t>
      </w:r>
      <w:r w:rsidRPr="0013177D">
        <w:rPr>
          <w:rFonts w:ascii="Arial" w:hAnsi="Arial" w:cs="Arial"/>
          <w:sz w:val="20"/>
          <w:szCs w:val="20"/>
        </w:rPr>
        <w:t>Rituals of Transgression and the Theory of</w:t>
      </w:r>
      <w:r>
        <w:rPr>
          <w:rFonts w:ascii="Arial" w:hAnsi="Arial" w:cs="Arial"/>
          <w:sz w:val="20"/>
          <w:szCs w:val="20"/>
        </w:rPr>
        <w:t xml:space="preserve"> </w:t>
      </w:r>
      <w:r w:rsidRPr="0013177D">
        <w:rPr>
          <w:rFonts w:ascii="Arial" w:hAnsi="Arial" w:cs="Arial"/>
          <w:sz w:val="20"/>
          <w:szCs w:val="20"/>
        </w:rPr>
        <w:t>Laughter</w:t>
      </w:r>
      <w:r>
        <w:rPr>
          <w:rFonts w:ascii="Arial" w:hAnsi="Arial" w:cs="Arial"/>
          <w:sz w:val="20"/>
          <w:szCs w:val="20"/>
        </w:rPr>
        <w:t>. London: Bloomsbury.</w:t>
      </w:r>
    </w:p>
    <w:p w14:paraId="67FF92AB" w14:textId="77777777" w:rsidR="0013177D" w:rsidRDefault="0013177D" w:rsidP="00B81F7E">
      <w:pPr>
        <w:rPr>
          <w:rFonts w:ascii="Arial" w:hAnsi="Arial" w:cs="Arial"/>
          <w:sz w:val="20"/>
          <w:szCs w:val="20"/>
        </w:rPr>
      </w:pPr>
    </w:p>
    <w:p w14:paraId="11612A56" w14:textId="7F12694E" w:rsidR="00280460" w:rsidRPr="00162181" w:rsidRDefault="00D34D26" w:rsidP="00280460">
      <w:pPr>
        <w:rPr>
          <w:rFonts w:ascii="Arial" w:hAnsi="Arial" w:cs="Arial"/>
          <w:sz w:val="20"/>
          <w:szCs w:val="20"/>
        </w:rPr>
      </w:pPr>
      <w:r w:rsidRPr="00162181">
        <w:rPr>
          <w:rFonts w:ascii="Arial" w:hAnsi="Arial" w:cs="Arial"/>
          <w:sz w:val="20"/>
          <w:szCs w:val="20"/>
        </w:rPr>
        <w:t xml:space="preserve">Davies, Caroline. </w:t>
      </w:r>
      <w:r w:rsidR="00280460" w:rsidRPr="00162181">
        <w:rPr>
          <w:rFonts w:ascii="Arial" w:hAnsi="Arial" w:cs="Arial"/>
          <w:sz w:val="20"/>
          <w:szCs w:val="20"/>
        </w:rPr>
        <w:t>The Guardian</w:t>
      </w:r>
      <w:r w:rsidRPr="00162181">
        <w:rPr>
          <w:rFonts w:ascii="Arial" w:hAnsi="Arial" w:cs="Arial"/>
          <w:sz w:val="20"/>
          <w:szCs w:val="20"/>
        </w:rPr>
        <w:t>. 24/1/2010 “</w:t>
      </w:r>
      <w:r w:rsidR="00280460" w:rsidRPr="00162181">
        <w:rPr>
          <w:rFonts w:ascii="Arial" w:hAnsi="Arial" w:cs="Arial"/>
          <w:sz w:val="20"/>
          <w:szCs w:val="20"/>
        </w:rPr>
        <w:t>Martin Amis in new row over 'euthanasia booths'</w:t>
      </w:r>
      <w:r w:rsidRPr="00162181">
        <w:rPr>
          <w:rFonts w:ascii="Arial" w:hAnsi="Arial" w:cs="Arial"/>
          <w:sz w:val="20"/>
          <w:szCs w:val="20"/>
        </w:rPr>
        <w:t>” &lt;</w:t>
      </w:r>
    </w:p>
    <w:p w14:paraId="57A1E395" w14:textId="57DB9CFC" w:rsidR="00280460" w:rsidRDefault="008A7E1B" w:rsidP="00280460">
      <w:pPr>
        <w:rPr>
          <w:rFonts w:ascii="Arial" w:hAnsi="Arial" w:cs="Arial"/>
          <w:sz w:val="20"/>
          <w:szCs w:val="20"/>
        </w:rPr>
      </w:pPr>
      <w:hyperlink r:id="rId14" w:history="1">
        <w:r w:rsidR="00D34D26" w:rsidRPr="00162181">
          <w:rPr>
            <w:rStyle w:val="Hyperlink"/>
            <w:rFonts w:ascii="Arial" w:hAnsi="Arial" w:cs="Arial"/>
            <w:sz w:val="20"/>
            <w:szCs w:val="20"/>
            <w:u w:val="none"/>
          </w:rPr>
          <w:t>https://www.theguardian.com/books/2010/jan/24/martin-amis-euthanasia-booths-alzheimers</w:t>
        </w:r>
      </w:hyperlink>
      <w:r w:rsidR="00D34D26" w:rsidRPr="00162181">
        <w:rPr>
          <w:rFonts w:ascii="Arial" w:hAnsi="Arial" w:cs="Arial"/>
          <w:sz w:val="20"/>
          <w:szCs w:val="20"/>
        </w:rPr>
        <w:t xml:space="preserve"> &gt; </w:t>
      </w:r>
      <w:r w:rsidR="0013177D">
        <w:rPr>
          <w:rFonts w:ascii="Arial" w:hAnsi="Arial" w:cs="Arial"/>
          <w:sz w:val="20"/>
          <w:szCs w:val="20"/>
        </w:rPr>
        <w:t>[</w:t>
      </w:r>
      <w:r w:rsidR="00D34D26" w:rsidRPr="00162181">
        <w:rPr>
          <w:rFonts w:ascii="Arial" w:hAnsi="Arial" w:cs="Arial"/>
          <w:sz w:val="20"/>
          <w:szCs w:val="20"/>
        </w:rPr>
        <w:t>Accessed 14 December 2020</w:t>
      </w:r>
      <w:r w:rsidR="0013177D">
        <w:rPr>
          <w:rFonts w:ascii="Arial" w:hAnsi="Arial" w:cs="Arial"/>
          <w:sz w:val="20"/>
          <w:szCs w:val="20"/>
        </w:rPr>
        <w:t>]</w:t>
      </w:r>
      <w:r w:rsidR="00D34D26" w:rsidRPr="00162181">
        <w:rPr>
          <w:rFonts w:ascii="Arial" w:hAnsi="Arial" w:cs="Arial"/>
          <w:sz w:val="20"/>
          <w:szCs w:val="20"/>
        </w:rPr>
        <w:t>.</w:t>
      </w:r>
    </w:p>
    <w:p w14:paraId="49CFA87E" w14:textId="77777777" w:rsidR="0013177D" w:rsidRDefault="0013177D" w:rsidP="00280460">
      <w:pPr>
        <w:rPr>
          <w:rFonts w:ascii="Arial" w:hAnsi="Arial" w:cs="Arial"/>
          <w:sz w:val="20"/>
          <w:szCs w:val="20"/>
        </w:rPr>
      </w:pPr>
    </w:p>
    <w:p w14:paraId="3E7FD91E" w14:textId="58421354" w:rsidR="0013177D" w:rsidRPr="00162181" w:rsidRDefault="0013177D" w:rsidP="00280460">
      <w:pPr>
        <w:rPr>
          <w:rFonts w:ascii="Arial" w:hAnsi="Arial" w:cs="Arial"/>
          <w:sz w:val="20"/>
          <w:szCs w:val="20"/>
        </w:rPr>
      </w:pPr>
      <w:r>
        <w:rPr>
          <w:rFonts w:ascii="Arial" w:hAnsi="Arial" w:cs="Arial"/>
          <w:sz w:val="20"/>
          <w:szCs w:val="20"/>
        </w:rPr>
        <w:t xml:space="preserve">Davison, Jon (2015) </w:t>
      </w:r>
      <w:r w:rsidRPr="0013177D">
        <w:rPr>
          <w:rFonts w:ascii="Arial" w:hAnsi="Arial" w:cs="Arial"/>
          <w:i/>
          <w:sz w:val="20"/>
          <w:szCs w:val="20"/>
        </w:rPr>
        <w:t>Clown Training, A Practical Guide.</w:t>
      </w:r>
      <w:r>
        <w:rPr>
          <w:rFonts w:ascii="Arial" w:hAnsi="Arial" w:cs="Arial"/>
          <w:sz w:val="20"/>
          <w:szCs w:val="20"/>
        </w:rPr>
        <w:t xml:space="preserve"> London</w:t>
      </w:r>
      <w:r w:rsidR="008E72C5">
        <w:rPr>
          <w:rFonts w:ascii="Arial" w:hAnsi="Arial" w:cs="Arial"/>
          <w:sz w:val="20"/>
          <w:szCs w:val="20"/>
        </w:rPr>
        <w:t>: Methuen</w:t>
      </w:r>
    </w:p>
    <w:p w14:paraId="7AC70471" w14:textId="77777777" w:rsidR="00FF25FB" w:rsidRPr="00162181" w:rsidRDefault="00FF25FB" w:rsidP="00FF25FB">
      <w:pPr>
        <w:rPr>
          <w:rFonts w:ascii="Arial" w:hAnsi="Arial" w:cs="Arial"/>
          <w:sz w:val="20"/>
          <w:szCs w:val="20"/>
        </w:rPr>
      </w:pPr>
    </w:p>
    <w:p w14:paraId="00A5954E" w14:textId="2472557E" w:rsidR="0013177D" w:rsidRDefault="0013177D" w:rsidP="00FF25FB">
      <w:pPr>
        <w:rPr>
          <w:rFonts w:ascii="Arial" w:hAnsi="Arial" w:cs="Arial"/>
          <w:sz w:val="20"/>
          <w:szCs w:val="20"/>
        </w:rPr>
      </w:pPr>
      <w:r>
        <w:rPr>
          <w:rFonts w:ascii="Arial" w:hAnsi="Arial" w:cs="Arial"/>
          <w:sz w:val="20"/>
          <w:szCs w:val="20"/>
        </w:rPr>
        <w:t xml:space="preserve">Gaulier, P (2006) </w:t>
      </w:r>
      <w:r w:rsidRPr="0013177D">
        <w:rPr>
          <w:rFonts w:ascii="Arial" w:hAnsi="Arial" w:cs="Arial"/>
          <w:i/>
          <w:sz w:val="20"/>
          <w:szCs w:val="20"/>
        </w:rPr>
        <w:t>The Tormentor</w:t>
      </w:r>
      <w:r>
        <w:rPr>
          <w:rFonts w:ascii="Arial" w:hAnsi="Arial" w:cs="Arial"/>
          <w:sz w:val="20"/>
          <w:szCs w:val="20"/>
        </w:rPr>
        <w:t xml:space="preserve"> Paris: Editions Filmiko</w:t>
      </w:r>
    </w:p>
    <w:p w14:paraId="7ECE04F2" w14:textId="77777777" w:rsidR="0013177D" w:rsidRDefault="0013177D" w:rsidP="00FF25FB">
      <w:pPr>
        <w:rPr>
          <w:rFonts w:ascii="Arial" w:hAnsi="Arial" w:cs="Arial"/>
          <w:sz w:val="20"/>
          <w:szCs w:val="20"/>
        </w:rPr>
      </w:pPr>
    </w:p>
    <w:p w14:paraId="34CC22B9" w14:textId="6B5D8BED" w:rsidR="00D34D26" w:rsidRPr="0013177D" w:rsidRDefault="00FF25FB" w:rsidP="00FF25FB">
      <w:pPr>
        <w:rPr>
          <w:rFonts w:ascii="Arial" w:hAnsi="Arial" w:cs="Arial"/>
          <w:sz w:val="20"/>
          <w:szCs w:val="20"/>
        </w:rPr>
      </w:pPr>
      <w:r w:rsidRPr="00162181">
        <w:rPr>
          <w:rFonts w:ascii="Arial" w:hAnsi="Arial" w:cs="Arial"/>
          <w:sz w:val="20"/>
          <w:szCs w:val="20"/>
        </w:rPr>
        <w:t>Kinderman, P. Blog Post. 18 Jan 2013 ’Grief and anxiety are not mental illnesses’. http://www.bbc.co.uk/news/health-20986796&gt; [Accessed 20 Feb 2018]</w:t>
      </w:r>
    </w:p>
    <w:p w14:paraId="545DC1C1" w14:textId="77777777" w:rsidR="00FF25FB" w:rsidRPr="00162181" w:rsidRDefault="00FF25FB" w:rsidP="00FF25FB">
      <w:pPr>
        <w:rPr>
          <w:rFonts w:ascii="Arial" w:hAnsi="Arial" w:cs="Arial"/>
          <w:sz w:val="20"/>
          <w:szCs w:val="20"/>
        </w:rPr>
      </w:pPr>
    </w:p>
    <w:p w14:paraId="63959C89" w14:textId="01285FE8" w:rsidR="007C4E8C" w:rsidRDefault="004678A8" w:rsidP="004678A8">
      <w:pPr>
        <w:rPr>
          <w:rFonts w:ascii="Arial" w:hAnsi="Arial" w:cs="Arial"/>
          <w:sz w:val="20"/>
          <w:szCs w:val="20"/>
        </w:rPr>
      </w:pPr>
      <w:r>
        <w:rPr>
          <w:rFonts w:ascii="Arial" w:hAnsi="Arial" w:cs="Arial"/>
          <w:sz w:val="20"/>
          <w:szCs w:val="20"/>
        </w:rPr>
        <w:t>New Adelphi Theatre. The Virtual Trilogy Youtube playlist. ‘Die!Die!Die Old People Die! Dialogue As The Embodiment of Love.’</w:t>
      </w:r>
      <w:r w:rsidRPr="004678A8">
        <w:rPr>
          <w:rFonts w:ascii="Arial" w:hAnsi="Arial" w:cs="Arial"/>
          <w:sz w:val="20"/>
          <w:szCs w:val="20"/>
        </w:rPr>
        <w:t xml:space="preserve"> (numbered with duration): </w:t>
      </w:r>
      <w:hyperlink r:id="rId15" w:history="1">
        <w:r w:rsidR="007C4E8C" w:rsidRPr="00534526">
          <w:rPr>
            <w:rStyle w:val="Hyperlink"/>
            <w:rFonts w:ascii="Arial" w:hAnsi="Arial" w:cs="Arial"/>
            <w:sz w:val="20"/>
            <w:szCs w:val="20"/>
          </w:rPr>
          <w:t>https://youtube.com/playlist?list=PLu26zjyowg4N5lcvL1iL57XGi2JYntDev</w:t>
        </w:r>
      </w:hyperlink>
    </w:p>
    <w:p w14:paraId="460FF87A" w14:textId="5BB0DFBD" w:rsidR="004678A8" w:rsidRPr="004678A8" w:rsidRDefault="004678A8" w:rsidP="004678A8">
      <w:pPr>
        <w:rPr>
          <w:rFonts w:ascii="Arial" w:hAnsi="Arial" w:cs="Arial"/>
          <w:sz w:val="20"/>
          <w:szCs w:val="20"/>
        </w:rPr>
      </w:pPr>
      <w:r>
        <w:rPr>
          <w:rFonts w:ascii="Arial" w:hAnsi="Arial" w:cs="Arial"/>
          <w:sz w:val="20"/>
          <w:szCs w:val="20"/>
        </w:rPr>
        <w:t>[</w:t>
      </w:r>
      <w:r w:rsidR="007C4E8C">
        <w:rPr>
          <w:rFonts w:ascii="Arial" w:hAnsi="Arial" w:cs="Arial"/>
          <w:sz w:val="20"/>
          <w:szCs w:val="20"/>
        </w:rPr>
        <w:t xml:space="preserve">Accessed </w:t>
      </w:r>
      <w:r>
        <w:rPr>
          <w:rFonts w:ascii="Arial" w:hAnsi="Arial" w:cs="Arial"/>
          <w:sz w:val="20"/>
          <w:szCs w:val="20"/>
        </w:rPr>
        <w:t>22 May 2020]</w:t>
      </w:r>
    </w:p>
    <w:p w14:paraId="6DBC37AF" w14:textId="77777777" w:rsidR="004678A8" w:rsidRDefault="004678A8" w:rsidP="004678A8">
      <w:pPr>
        <w:rPr>
          <w:rFonts w:ascii="Arial" w:hAnsi="Arial" w:cs="Arial"/>
          <w:sz w:val="20"/>
          <w:szCs w:val="20"/>
        </w:rPr>
      </w:pPr>
    </w:p>
    <w:p w14:paraId="6706FFC6" w14:textId="1B243B36" w:rsidR="004678A8" w:rsidRDefault="004678A8" w:rsidP="004678A8">
      <w:pPr>
        <w:rPr>
          <w:rFonts w:ascii="Arial" w:hAnsi="Arial" w:cs="Arial"/>
          <w:sz w:val="20"/>
          <w:szCs w:val="20"/>
        </w:rPr>
      </w:pPr>
      <w:r>
        <w:rPr>
          <w:rFonts w:ascii="Arial" w:hAnsi="Arial" w:cs="Arial"/>
          <w:sz w:val="20"/>
          <w:szCs w:val="20"/>
        </w:rPr>
        <w:t xml:space="preserve">Ridiculusmus. Company Website. </w:t>
      </w:r>
      <w:hyperlink r:id="rId16" w:history="1">
        <w:r w:rsidRPr="00534526">
          <w:rPr>
            <w:rStyle w:val="Hyperlink"/>
            <w:rFonts w:ascii="Arial" w:hAnsi="Arial" w:cs="Arial"/>
            <w:sz w:val="20"/>
            <w:szCs w:val="20"/>
          </w:rPr>
          <w:t>www.ridiculusmus.com</w:t>
        </w:r>
      </w:hyperlink>
      <w:r>
        <w:rPr>
          <w:rFonts w:ascii="Arial" w:hAnsi="Arial" w:cs="Arial"/>
          <w:sz w:val="20"/>
          <w:szCs w:val="20"/>
        </w:rPr>
        <w:t xml:space="preserve"> [Accessed 18 December 2020]</w:t>
      </w:r>
    </w:p>
    <w:p w14:paraId="128F4E63" w14:textId="77777777" w:rsidR="004678A8" w:rsidRPr="00162181" w:rsidRDefault="004678A8" w:rsidP="004678A8">
      <w:pPr>
        <w:rPr>
          <w:rFonts w:ascii="Arial" w:hAnsi="Arial" w:cs="Arial"/>
          <w:sz w:val="20"/>
          <w:szCs w:val="20"/>
        </w:rPr>
      </w:pPr>
    </w:p>
    <w:p w14:paraId="68B12CD5" w14:textId="6A4EAB1A" w:rsidR="004678A8" w:rsidRDefault="004678A8" w:rsidP="004678A8">
      <w:pPr>
        <w:rPr>
          <w:rFonts w:ascii="Arial" w:hAnsi="Arial" w:cs="Arial"/>
          <w:sz w:val="20"/>
          <w:szCs w:val="20"/>
        </w:rPr>
      </w:pPr>
      <w:r>
        <w:rPr>
          <w:rFonts w:ascii="Arial" w:hAnsi="Arial" w:cs="Arial"/>
          <w:sz w:val="20"/>
          <w:szCs w:val="20"/>
        </w:rPr>
        <w:t>Talbot, R.</w:t>
      </w:r>
      <w:r w:rsidRPr="00162181">
        <w:rPr>
          <w:rFonts w:ascii="Arial" w:hAnsi="Arial" w:cs="Arial"/>
          <w:sz w:val="20"/>
          <w:szCs w:val="20"/>
        </w:rPr>
        <w:t xml:space="preserve"> </w:t>
      </w:r>
      <w:r>
        <w:rPr>
          <w:rFonts w:ascii="Arial" w:hAnsi="Arial" w:cs="Arial"/>
          <w:sz w:val="20"/>
          <w:szCs w:val="20"/>
        </w:rPr>
        <w:t xml:space="preserve">2020. </w:t>
      </w:r>
      <w:r w:rsidRPr="00162181">
        <w:rPr>
          <w:rFonts w:ascii="Arial" w:hAnsi="Arial" w:cs="Arial"/>
          <w:sz w:val="20"/>
          <w:szCs w:val="20"/>
        </w:rPr>
        <w:t>Vimeo Page. Ridiculusmus Virtual Trilogy 'Dialogue As The Embodiment of Love' Session 3 Die! Die! Die! Old People Die!   &lt;https://vimeo.com/428154211/e11adf3392&gt; Accessed 14 December 2020</w:t>
      </w:r>
    </w:p>
    <w:p w14:paraId="7011D5BF" w14:textId="77777777" w:rsidR="004678A8" w:rsidRDefault="004678A8" w:rsidP="004678A8">
      <w:pPr>
        <w:rPr>
          <w:rFonts w:ascii="Arial" w:hAnsi="Arial" w:cs="Arial"/>
          <w:sz w:val="20"/>
          <w:szCs w:val="20"/>
        </w:rPr>
      </w:pPr>
    </w:p>
    <w:p w14:paraId="2F2F93EC" w14:textId="0BE9651A" w:rsidR="007C4E8C" w:rsidRDefault="004678A8" w:rsidP="004678A8">
      <w:pPr>
        <w:rPr>
          <w:rFonts w:ascii="Arial" w:hAnsi="Arial" w:cs="Arial"/>
          <w:sz w:val="20"/>
          <w:szCs w:val="20"/>
        </w:rPr>
      </w:pPr>
      <w:r w:rsidRPr="004678A8">
        <w:rPr>
          <w:rFonts w:ascii="Arial" w:hAnsi="Arial" w:cs="Arial"/>
          <w:sz w:val="20"/>
          <w:szCs w:val="20"/>
        </w:rPr>
        <w:t>Talbot</w:t>
      </w:r>
      <w:r>
        <w:rPr>
          <w:rFonts w:ascii="Arial" w:hAnsi="Arial" w:cs="Arial"/>
          <w:sz w:val="20"/>
          <w:szCs w:val="20"/>
        </w:rPr>
        <w:t>, R. 2020.</w:t>
      </w:r>
      <w:r w:rsidRPr="004678A8">
        <w:rPr>
          <w:rFonts w:ascii="Arial" w:hAnsi="Arial" w:cs="Arial"/>
          <w:sz w:val="20"/>
          <w:szCs w:val="20"/>
        </w:rPr>
        <w:t xml:space="preserve"> Youtube Page. </w:t>
      </w:r>
      <w:r>
        <w:rPr>
          <w:rFonts w:ascii="Arial" w:hAnsi="Arial" w:cs="Arial"/>
          <w:sz w:val="20"/>
          <w:szCs w:val="20"/>
        </w:rPr>
        <w:t>‘</w:t>
      </w:r>
      <w:r w:rsidRPr="004678A8">
        <w:rPr>
          <w:rFonts w:ascii="Arial" w:hAnsi="Arial" w:cs="Arial"/>
          <w:sz w:val="20"/>
          <w:szCs w:val="20"/>
        </w:rPr>
        <w:t>Ridiculusmus Scratch 3</w:t>
      </w:r>
      <w:r>
        <w:rPr>
          <w:rFonts w:ascii="Arial" w:hAnsi="Arial" w:cs="Arial"/>
          <w:sz w:val="20"/>
          <w:szCs w:val="20"/>
        </w:rPr>
        <w:t>’</w:t>
      </w:r>
      <w:r w:rsidRPr="004678A8">
        <w:rPr>
          <w:rFonts w:ascii="Arial" w:hAnsi="Arial" w:cs="Arial"/>
          <w:sz w:val="20"/>
          <w:szCs w:val="20"/>
        </w:rPr>
        <w:t xml:space="preserve"> </w:t>
      </w:r>
      <w:hyperlink r:id="rId17" w:history="1">
        <w:r w:rsidR="007C4E8C" w:rsidRPr="00534526">
          <w:rPr>
            <w:rStyle w:val="Hyperlink"/>
            <w:rFonts w:ascii="Arial" w:hAnsi="Arial" w:cs="Arial"/>
            <w:sz w:val="20"/>
            <w:szCs w:val="20"/>
          </w:rPr>
          <w:t>https://www.youtube.com/watch?v=n6uBMXldrjk</w:t>
        </w:r>
      </w:hyperlink>
    </w:p>
    <w:p w14:paraId="7741EF94" w14:textId="13D83DB6" w:rsidR="004678A8" w:rsidRPr="004678A8" w:rsidRDefault="007C4E8C" w:rsidP="004678A8">
      <w:pPr>
        <w:rPr>
          <w:rFonts w:ascii="Arial" w:hAnsi="Arial" w:cs="Arial"/>
          <w:sz w:val="20"/>
          <w:szCs w:val="20"/>
        </w:rPr>
      </w:pPr>
      <w:r>
        <w:rPr>
          <w:rFonts w:ascii="Arial" w:hAnsi="Arial" w:cs="Arial"/>
          <w:sz w:val="20"/>
          <w:szCs w:val="20"/>
        </w:rPr>
        <w:t xml:space="preserve">[Accessed </w:t>
      </w:r>
      <w:r w:rsidR="004678A8" w:rsidRPr="004678A8">
        <w:rPr>
          <w:rFonts w:ascii="Arial" w:hAnsi="Arial" w:cs="Arial"/>
          <w:sz w:val="20"/>
          <w:szCs w:val="20"/>
        </w:rPr>
        <w:t>18 Dec 2020]</w:t>
      </w:r>
    </w:p>
    <w:p w14:paraId="3790EFE3" w14:textId="77777777" w:rsidR="004678A8" w:rsidRDefault="004678A8" w:rsidP="00FF25FB">
      <w:pPr>
        <w:rPr>
          <w:rFonts w:ascii="Arial" w:hAnsi="Arial" w:cs="Arial"/>
          <w:sz w:val="20"/>
          <w:szCs w:val="20"/>
        </w:rPr>
      </w:pPr>
    </w:p>
    <w:p w14:paraId="2BDEDA1D" w14:textId="77777777" w:rsidR="00FF25FB" w:rsidRPr="00162181" w:rsidRDefault="00FF25FB" w:rsidP="00FF25FB">
      <w:pPr>
        <w:rPr>
          <w:rFonts w:ascii="Arial" w:hAnsi="Arial" w:cs="Arial"/>
          <w:sz w:val="20"/>
          <w:szCs w:val="20"/>
        </w:rPr>
      </w:pPr>
      <w:r w:rsidRPr="00162181">
        <w:rPr>
          <w:rFonts w:ascii="Arial" w:hAnsi="Arial" w:cs="Arial"/>
          <w:sz w:val="20"/>
          <w:szCs w:val="20"/>
        </w:rPr>
        <w:t>Woods &amp; Haynes (2019) Die! Die! Die! Old People Die! Oberon Books</w:t>
      </w:r>
    </w:p>
    <w:p w14:paraId="1F624B93" w14:textId="77777777" w:rsidR="00FF25FB" w:rsidRPr="00162181" w:rsidRDefault="00FF25FB" w:rsidP="00FF25FB">
      <w:pPr>
        <w:rPr>
          <w:rFonts w:ascii="Arial" w:hAnsi="Arial" w:cs="Arial"/>
          <w:sz w:val="20"/>
          <w:szCs w:val="20"/>
        </w:rPr>
      </w:pPr>
    </w:p>
    <w:sectPr w:rsidR="00FF25FB" w:rsidRPr="00162181" w:rsidSect="00162181">
      <w:footerReference w:type="even" r:id="rId18"/>
      <w:footerReference w:type="default" r:id="rId19"/>
      <w:pgSz w:w="11900" w:h="16840"/>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B64F" w14:textId="77777777" w:rsidR="0054332A" w:rsidRDefault="0054332A" w:rsidP="0046439C">
      <w:r>
        <w:separator/>
      </w:r>
    </w:p>
  </w:endnote>
  <w:endnote w:type="continuationSeparator" w:id="0">
    <w:p w14:paraId="2124FC60" w14:textId="77777777" w:rsidR="0054332A" w:rsidRDefault="0054332A" w:rsidP="0046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1E46" w14:textId="77777777" w:rsidR="0054332A" w:rsidRDefault="0054332A" w:rsidP="0046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352E" w14:textId="77777777" w:rsidR="0054332A" w:rsidRDefault="0054332A" w:rsidP="004643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3E62" w14:textId="77777777" w:rsidR="0054332A" w:rsidRDefault="0054332A" w:rsidP="0046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E1B">
      <w:rPr>
        <w:rStyle w:val="PageNumber"/>
        <w:noProof/>
      </w:rPr>
      <w:t>1</w:t>
    </w:r>
    <w:r>
      <w:rPr>
        <w:rStyle w:val="PageNumber"/>
      </w:rPr>
      <w:fldChar w:fldCharType="end"/>
    </w:r>
  </w:p>
  <w:p w14:paraId="0F88C2A0" w14:textId="77777777" w:rsidR="0054332A" w:rsidRDefault="0054332A" w:rsidP="004643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F9507" w14:textId="77777777" w:rsidR="0054332A" w:rsidRDefault="0054332A" w:rsidP="0046439C">
      <w:r>
        <w:separator/>
      </w:r>
    </w:p>
  </w:footnote>
  <w:footnote w:type="continuationSeparator" w:id="0">
    <w:p w14:paraId="71659BA5" w14:textId="77777777" w:rsidR="0054332A" w:rsidRDefault="0054332A" w:rsidP="00464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216"/>
    <w:multiLevelType w:val="hybridMultilevel"/>
    <w:tmpl w:val="BAEA4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8173B0"/>
    <w:multiLevelType w:val="hybridMultilevel"/>
    <w:tmpl w:val="1152E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D440E"/>
    <w:multiLevelType w:val="hybridMultilevel"/>
    <w:tmpl w:val="3AD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AB14DC"/>
    <w:multiLevelType w:val="hybridMultilevel"/>
    <w:tmpl w:val="EA6CC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4D3190"/>
    <w:multiLevelType w:val="hybridMultilevel"/>
    <w:tmpl w:val="17EE8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251081"/>
    <w:multiLevelType w:val="hybridMultilevel"/>
    <w:tmpl w:val="96C21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5D00924"/>
    <w:multiLevelType w:val="hybridMultilevel"/>
    <w:tmpl w:val="991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D23D7"/>
    <w:multiLevelType w:val="hybridMultilevel"/>
    <w:tmpl w:val="5EAE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23"/>
    <w:rsid w:val="00015CA0"/>
    <w:rsid w:val="00024693"/>
    <w:rsid w:val="00026EA8"/>
    <w:rsid w:val="00057BB7"/>
    <w:rsid w:val="00061A7B"/>
    <w:rsid w:val="0007523C"/>
    <w:rsid w:val="000A19D5"/>
    <w:rsid w:val="000B1380"/>
    <w:rsid w:val="000D3DF1"/>
    <w:rsid w:val="00106122"/>
    <w:rsid w:val="0013177D"/>
    <w:rsid w:val="00162181"/>
    <w:rsid w:val="00192AE2"/>
    <w:rsid w:val="001A32DF"/>
    <w:rsid w:val="001A6426"/>
    <w:rsid w:val="001C1DD7"/>
    <w:rsid w:val="001E5A01"/>
    <w:rsid w:val="00200619"/>
    <w:rsid w:val="00217738"/>
    <w:rsid w:val="002560A5"/>
    <w:rsid w:val="00280460"/>
    <w:rsid w:val="00290EE4"/>
    <w:rsid w:val="002A6C73"/>
    <w:rsid w:val="002B1FA1"/>
    <w:rsid w:val="002D4BB8"/>
    <w:rsid w:val="00300B62"/>
    <w:rsid w:val="003239DF"/>
    <w:rsid w:val="00334B08"/>
    <w:rsid w:val="0034614B"/>
    <w:rsid w:val="00390970"/>
    <w:rsid w:val="00397230"/>
    <w:rsid w:val="004236F0"/>
    <w:rsid w:val="00462836"/>
    <w:rsid w:val="0046439C"/>
    <w:rsid w:val="004678A8"/>
    <w:rsid w:val="0047424A"/>
    <w:rsid w:val="00497770"/>
    <w:rsid w:val="004A368C"/>
    <w:rsid w:val="004D3CE6"/>
    <w:rsid w:val="004E584D"/>
    <w:rsid w:val="005123A4"/>
    <w:rsid w:val="0054183A"/>
    <w:rsid w:val="0054332A"/>
    <w:rsid w:val="005D1E7A"/>
    <w:rsid w:val="005E1471"/>
    <w:rsid w:val="005E605E"/>
    <w:rsid w:val="006106DF"/>
    <w:rsid w:val="006224B6"/>
    <w:rsid w:val="00630BC5"/>
    <w:rsid w:val="00643692"/>
    <w:rsid w:val="006503B3"/>
    <w:rsid w:val="00786D6E"/>
    <w:rsid w:val="007A3397"/>
    <w:rsid w:val="007C4E8C"/>
    <w:rsid w:val="00805319"/>
    <w:rsid w:val="008526BF"/>
    <w:rsid w:val="00874596"/>
    <w:rsid w:val="008A58F1"/>
    <w:rsid w:val="008A7E1B"/>
    <w:rsid w:val="008C3C9B"/>
    <w:rsid w:val="008D1C16"/>
    <w:rsid w:val="008E72C5"/>
    <w:rsid w:val="00930665"/>
    <w:rsid w:val="0094344C"/>
    <w:rsid w:val="0096160D"/>
    <w:rsid w:val="009E68E1"/>
    <w:rsid w:val="009F597C"/>
    <w:rsid w:val="00A5248A"/>
    <w:rsid w:val="00A900C0"/>
    <w:rsid w:val="00AC5F75"/>
    <w:rsid w:val="00AE56C4"/>
    <w:rsid w:val="00B053F2"/>
    <w:rsid w:val="00B354F9"/>
    <w:rsid w:val="00B429F5"/>
    <w:rsid w:val="00B66180"/>
    <w:rsid w:val="00B81F7E"/>
    <w:rsid w:val="00B93836"/>
    <w:rsid w:val="00B938D9"/>
    <w:rsid w:val="00BA4FD2"/>
    <w:rsid w:val="00C01B79"/>
    <w:rsid w:val="00C045E1"/>
    <w:rsid w:val="00C16681"/>
    <w:rsid w:val="00C6607A"/>
    <w:rsid w:val="00C82D6B"/>
    <w:rsid w:val="00C93784"/>
    <w:rsid w:val="00C976DE"/>
    <w:rsid w:val="00CC1872"/>
    <w:rsid w:val="00CD3EE5"/>
    <w:rsid w:val="00D34D26"/>
    <w:rsid w:val="00D64202"/>
    <w:rsid w:val="00D84336"/>
    <w:rsid w:val="00D87C9C"/>
    <w:rsid w:val="00D948BA"/>
    <w:rsid w:val="00DD3546"/>
    <w:rsid w:val="00DD7C0C"/>
    <w:rsid w:val="00DE47CE"/>
    <w:rsid w:val="00DE5F0C"/>
    <w:rsid w:val="00E13123"/>
    <w:rsid w:val="00E672E3"/>
    <w:rsid w:val="00E7773B"/>
    <w:rsid w:val="00EA224A"/>
    <w:rsid w:val="00F06374"/>
    <w:rsid w:val="00F218F2"/>
    <w:rsid w:val="00F40252"/>
    <w:rsid w:val="00F5207F"/>
    <w:rsid w:val="00F723E6"/>
    <w:rsid w:val="00FA0693"/>
    <w:rsid w:val="00FB604C"/>
    <w:rsid w:val="00FB7AE0"/>
    <w:rsid w:val="00FC44A2"/>
    <w:rsid w:val="00FC72AE"/>
    <w:rsid w:val="00FD76C2"/>
    <w:rsid w:val="00FF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42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7E"/>
    <w:rPr>
      <w:color w:val="0000FF" w:themeColor="hyperlink"/>
      <w:u w:val="single"/>
    </w:rPr>
  </w:style>
  <w:style w:type="paragraph" w:styleId="NoSpacing">
    <w:name w:val="No Spacing"/>
    <w:uiPriority w:val="1"/>
    <w:qFormat/>
    <w:rsid w:val="00B81F7E"/>
    <w:rPr>
      <w:lang w:val="en-GB"/>
    </w:rPr>
  </w:style>
  <w:style w:type="character" w:styleId="FollowedHyperlink">
    <w:name w:val="FollowedHyperlink"/>
    <w:basedOn w:val="DefaultParagraphFont"/>
    <w:uiPriority w:val="99"/>
    <w:semiHidden/>
    <w:unhideWhenUsed/>
    <w:rsid w:val="00BA4FD2"/>
    <w:rPr>
      <w:color w:val="800080" w:themeColor="followedHyperlink"/>
      <w:u w:val="single"/>
    </w:rPr>
  </w:style>
  <w:style w:type="paragraph" w:styleId="Footer">
    <w:name w:val="footer"/>
    <w:basedOn w:val="Normal"/>
    <w:link w:val="FooterChar"/>
    <w:uiPriority w:val="99"/>
    <w:unhideWhenUsed/>
    <w:rsid w:val="0046439C"/>
    <w:pPr>
      <w:tabs>
        <w:tab w:val="center" w:pos="4320"/>
        <w:tab w:val="right" w:pos="8640"/>
      </w:tabs>
    </w:pPr>
  </w:style>
  <w:style w:type="character" w:customStyle="1" w:styleId="FooterChar">
    <w:name w:val="Footer Char"/>
    <w:basedOn w:val="DefaultParagraphFont"/>
    <w:link w:val="Footer"/>
    <w:uiPriority w:val="99"/>
    <w:rsid w:val="0046439C"/>
  </w:style>
  <w:style w:type="character" w:styleId="PageNumber">
    <w:name w:val="page number"/>
    <w:basedOn w:val="DefaultParagraphFont"/>
    <w:uiPriority w:val="99"/>
    <w:semiHidden/>
    <w:unhideWhenUsed/>
    <w:rsid w:val="0046439C"/>
  </w:style>
  <w:style w:type="paragraph" w:styleId="ListParagraph">
    <w:name w:val="List Paragraph"/>
    <w:basedOn w:val="Normal"/>
    <w:uiPriority w:val="34"/>
    <w:qFormat/>
    <w:rsid w:val="00026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7E"/>
    <w:rPr>
      <w:color w:val="0000FF" w:themeColor="hyperlink"/>
      <w:u w:val="single"/>
    </w:rPr>
  </w:style>
  <w:style w:type="paragraph" w:styleId="NoSpacing">
    <w:name w:val="No Spacing"/>
    <w:uiPriority w:val="1"/>
    <w:qFormat/>
    <w:rsid w:val="00B81F7E"/>
    <w:rPr>
      <w:lang w:val="en-GB"/>
    </w:rPr>
  </w:style>
  <w:style w:type="character" w:styleId="FollowedHyperlink">
    <w:name w:val="FollowedHyperlink"/>
    <w:basedOn w:val="DefaultParagraphFont"/>
    <w:uiPriority w:val="99"/>
    <w:semiHidden/>
    <w:unhideWhenUsed/>
    <w:rsid w:val="00BA4FD2"/>
    <w:rPr>
      <w:color w:val="800080" w:themeColor="followedHyperlink"/>
      <w:u w:val="single"/>
    </w:rPr>
  </w:style>
  <w:style w:type="paragraph" w:styleId="Footer">
    <w:name w:val="footer"/>
    <w:basedOn w:val="Normal"/>
    <w:link w:val="FooterChar"/>
    <w:uiPriority w:val="99"/>
    <w:unhideWhenUsed/>
    <w:rsid w:val="0046439C"/>
    <w:pPr>
      <w:tabs>
        <w:tab w:val="center" w:pos="4320"/>
        <w:tab w:val="right" w:pos="8640"/>
      </w:tabs>
    </w:pPr>
  </w:style>
  <w:style w:type="character" w:customStyle="1" w:styleId="FooterChar">
    <w:name w:val="Footer Char"/>
    <w:basedOn w:val="DefaultParagraphFont"/>
    <w:link w:val="Footer"/>
    <w:uiPriority w:val="99"/>
    <w:rsid w:val="0046439C"/>
  </w:style>
  <w:style w:type="character" w:styleId="PageNumber">
    <w:name w:val="page number"/>
    <w:basedOn w:val="DefaultParagraphFont"/>
    <w:uiPriority w:val="99"/>
    <w:semiHidden/>
    <w:unhideWhenUsed/>
    <w:rsid w:val="0046439C"/>
  </w:style>
  <w:style w:type="paragraph" w:styleId="ListParagraph">
    <w:name w:val="List Paragraph"/>
    <w:basedOn w:val="Normal"/>
    <w:uiPriority w:val="34"/>
    <w:qFormat/>
    <w:rsid w:val="0002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com/playlist?list=PLu26zjyowg4N5lcvL1iL57XGi2JYntDe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tu.be/n6uBMXldrjk" TargetMode="External"/><Relationship Id="rId11" Type="http://schemas.openxmlformats.org/officeDocument/2006/relationships/hyperlink" Target="http://www.ridiculusmus.com" TargetMode="External"/><Relationship Id="rId12" Type="http://schemas.openxmlformats.org/officeDocument/2006/relationships/hyperlink" Target="https://vimeo.com/428154211/e11adf3392" TargetMode="External"/><Relationship Id="rId13" Type="http://schemas.openxmlformats.org/officeDocument/2006/relationships/hyperlink" Target="https://youtube.com/playlist?list=PLu26zjyowg4N5lcvL1iL57XGi2JYntDev" TargetMode="External"/><Relationship Id="rId14" Type="http://schemas.openxmlformats.org/officeDocument/2006/relationships/hyperlink" Target="https://www.theguardian.com/books/2010/jan/24/martin-amis-euthanasia-booths-alzheimers" TargetMode="External"/><Relationship Id="rId15" Type="http://schemas.openxmlformats.org/officeDocument/2006/relationships/hyperlink" Target="https://youtube.com/playlist?list=PLu26zjyowg4N5lcvL1iL57XGi2JYntDev" TargetMode="External"/><Relationship Id="rId16" Type="http://schemas.openxmlformats.org/officeDocument/2006/relationships/hyperlink" Target="http://www.ridiculusmus.com" TargetMode="External"/><Relationship Id="rId17" Type="http://schemas.openxmlformats.org/officeDocument/2006/relationships/hyperlink" Target="https://www.youtube.com/watch?v=n6uBMXldrj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428154211/e11adf3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5049</Words>
  <Characters>28784</Characters>
  <Application>Microsoft Macintosh Word</Application>
  <DocSecurity>0</DocSecurity>
  <Lines>239</Lines>
  <Paragraphs>67</Paragraphs>
  <ScaleCrop>false</ScaleCrop>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Talbot</dc:creator>
  <cp:keywords/>
  <dc:description/>
  <cp:lastModifiedBy>Richard Talbot</cp:lastModifiedBy>
  <cp:revision>4</cp:revision>
  <dcterms:created xsi:type="dcterms:W3CDTF">2020-12-18T12:26:00Z</dcterms:created>
  <dcterms:modified xsi:type="dcterms:W3CDTF">2020-12-18T14:25:00Z</dcterms:modified>
</cp:coreProperties>
</file>