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following items, to be read in conju</w:t>
      </w:r>
      <w:r w:rsidR="00C31831">
        <w:rPr>
          <w:lang w:val="en-GB"/>
        </w:rPr>
        <w:t>nction with the timeline (item 4</w:t>
      </w:r>
      <w:r>
        <w:rPr>
          <w:lang w:val="en-GB"/>
        </w:rPr>
        <w:t>):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C31831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Default="00C31831" w:rsidP="004F14D7">
      <w:pPr>
        <w:pStyle w:val="ListParagraph"/>
        <w:numPr>
          <w:ilvl w:val="0"/>
          <w:numId w:val="1"/>
        </w:numPr>
        <w:rPr>
          <w:lang w:val="en-GB"/>
        </w:rPr>
      </w:pPr>
      <w:r w:rsidRPr="00C31831">
        <w:rPr>
          <w:lang w:val="en-GB"/>
        </w:rPr>
        <w:t>‘</w:t>
      </w:r>
      <w:r w:rsidRPr="00C31831">
        <w:rPr>
          <w:rFonts w:eastAsia="Times New Roman" w:cs="Times New Roman"/>
        </w:rPr>
        <w:t>Operatic Voices from the North: culture, identity and linguistics at the crossroads.’</w:t>
      </w:r>
      <w:r>
        <w:rPr>
          <w:rFonts w:eastAsia="Times New Roman" w:cs="Times New Roman"/>
          <w:b/>
        </w:rPr>
        <w:t xml:space="preserve"> </w:t>
      </w:r>
      <w:r w:rsidRPr="00C31831">
        <w:rPr>
          <w:rFonts w:eastAsia="Times New Roman" w:cs="Times New Roman"/>
        </w:rPr>
        <w:t>The text of the paper given by Alan Williams and Philip Tipton at the Grim Up North: Northern Identities Network Conference September 2017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Timeline of the practice as research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Audio summary of the first session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Summary video of Northern Voices opera project first phase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Ian McMillan’s “concrete poetry” – based on non-verbal vocalisations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Scores of the four songs showcased at the culmination of the Northern Voices opera project first phase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Links to videos of the showcase for these songs</w:t>
      </w:r>
    </w:p>
    <w:p w:rsidR="004F14D7" w:rsidRPr="004F14D7" w:rsidRDefault="004F14D7" w:rsidP="004F14D7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 xml:space="preserve">Sample audio of Ian McMillan reading his own libretto for </w:t>
      </w:r>
      <w:r w:rsidRPr="004F14D7">
        <w:rPr>
          <w:i/>
          <w:lang w:val="en-GB"/>
        </w:rPr>
        <w:t>The Arsonists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full score of </w:t>
      </w:r>
      <w:r w:rsidRPr="004F14D7">
        <w:rPr>
          <w:i/>
          <w:lang w:val="en-GB"/>
        </w:rPr>
        <w:t>The Arsonists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Notes for performers for accent guidance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 w:rsidRPr="004F14D7">
        <w:rPr>
          <w:i/>
          <w:lang w:val="en-GB"/>
        </w:rPr>
        <w:t>The Arsonists</w:t>
      </w:r>
      <w:r>
        <w:rPr>
          <w:lang w:val="en-GB"/>
        </w:rPr>
        <w:t xml:space="preserve"> short taster video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Aria: “Me emergency exit is blocked”</w:t>
      </w:r>
    </w:p>
    <w:p w:rsidR="004F14D7" w:rsidRPr="004F14D7" w:rsidRDefault="00CB3769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 xml:space="preserve">The Arsonists </w:t>
      </w:r>
      <w:r>
        <w:rPr>
          <w:lang w:val="en-GB"/>
        </w:rPr>
        <w:t xml:space="preserve">audio </w:t>
      </w:r>
      <w:bookmarkStart w:id="0" w:name="_GoBack"/>
      <w:bookmarkEnd w:id="0"/>
    </w:p>
    <w:sectPr w:rsidR="004F14D7" w:rsidRPr="004F14D7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20"/>
  <w:characterSpacingControl w:val="doNotCompress"/>
  <w:compat/>
  <w:rsids>
    <w:rsidRoot w:val="004F14D7"/>
    <w:rsid w:val="00004122"/>
    <w:rsid w:val="000C4983"/>
    <w:rsid w:val="00235BC7"/>
    <w:rsid w:val="00452E88"/>
    <w:rsid w:val="004C4D93"/>
    <w:rsid w:val="004F14D7"/>
    <w:rsid w:val="004F5304"/>
    <w:rsid w:val="00514034"/>
    <w:rsid w:val="00621081"/>
    <w:rsid w:val="009A4D90"/>
    <w:rsid w:val="00AB0F56"/>
    <w:rsid w:val="00AF4F7E"/>
    <w:rsid w:val="00B22077"/>
    <w:rsid w:val="00BC2938"/>
    <w:rsid w:val="00BD7958"/>
    <w:rsid w:val="00C31831"/>
    <w:rsid w:val="00CB2FD2"/>
    <w:rsid w:val="00CB3769"/>
    <w:rsid w:val="00CE5AFD"/>
    <w:rsid w:val="00D5400F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Alan Williams</cp:lastModifiedBy>
  <cp:revision>2</cp:revision>
  <dcterms:created xsi:type="dcterms:W3CDTF">2021-02-14T16:19:00Z</dcterms:created>
  <dcterms:modified xsi:type="dcterms:W3CDTF">2021-02-14T16:19:00Z</dcterms:modified>
</cp:coreProperties>
</file>