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9BDB" w14:textId="77777777" w:rsidR="00A318AE" w:rsidRDefault="00A318AE" w:rsidP="00A318AE">
      <w:pPr>
        <w:pStyle w:val="Title"/>
        <w:rPr>
          <w:b w:val="0"/>
        </w:rPr>
      </w:pPr>
      <w:r>
        <w:rPr>
          <w:b w:val="0"/>
        </w:rPr>
        <w:t>Data for:</w:t>
      </w:r>
    </w:p>
    <w:p w14:paraId="52C86387" w14:textId="7D45F513" w:rsidR="00A318AE" w:rsidRDefault="00A318AE" w:rsidP="00A318AE">
      <w:pPr>
        <w:pStyle w:val="Title"/>
        <w:rPr>
          <w:b w:val="0"/>
        </w:rPr>
      </w:pPr>
      <w:r w:rsidRPr="00A318AE">
        <w:rPr>
          <w:b w:val="0"/>
        </w:rPr>
        <w:t>T</w:t>
      </w:r>
      <w:r>
        <w:rPr>
          <w:b w:val="0"/>
        </w:rPr>
        <w:t>.</w:t>
      </w:r>
      <w:r w:rsidRPr="00A318AE">
        <w:rPr>
          <w:b w:val="0"/>
        </w:rPr>
        <w:t xml:space="preserve"> J. Cox , G</w:t>
      </w:r>
      <w:r>
        <w:rPr>
          <w:b w:val="0"/>
        </w:rPr>
        <w:t xml:space="preserve">. </w:t>
      </w:r>
      <w:r w:rsidRPr="00A318AE">
        <w:rPr>
          <w:b w:val="0"/>
        </w:rPr>
        <w:t>Dodgson, L</w:t>
      </w:r>
      <w:r>
        <w:rPr>
          <w:b w:val="0"/>
        </w:rPr>
        <w:t>.</w:t>
      </w:r>
      <w:r w:rsidRPr="00A318AE">
        <w:rPr>
          <w:b w:val="0"/>
        </w:rPr>
        <w:t xml:space="preserve"> Harris, E</w:t>
      </w:r>
      <w:r>
        <w:rPr>
          <w:b w:val="0"/>
        </w:rPr>
        <w:t>.</w:t>
      </w:r>
      <w:r w:rsidRPr="00A318AE">
        <w:rPr>
          <w:b w:val="0"/>
        </w:rPr>
        <w:t xml:space="preserve"> Perugia, M</w:t>
      </w:r>
      <w:r>
        <w:rPr>
          <w:b w:val="0"/>
        </w:rPr>
        <w:t>.</w:t>
      </w:r>
      <w:r w:rsidRPr="00A318AE">
        <w:rPr>
          <w:b w:val="0"/>
        </w:rPr>
        <w:t xml:space="preserve"> A. Stone, M</w:t>
      </w:r>
      <w:r>
        <w:rPr>
          <w:b w:val="0"/>
        </w:rPr>
        <w:t>.</w:t>
      </w:r>
      <w:r w:rsidRPr="00A318AE">
        <w:rPr>
          <w:b w:val="0"/>
        </w:rPr>
        <w:t xml:space="preserve"> Walsh</w:t>
      </w:r>
      <w:r>
        <w:rPr>
          <w:b w:val="0"/>
        </w:rPr>
        <w:t xml:space="preserve">, </w:t>
      </w:r>
      <w:r w:rsidRPr="00A318AE">
        <w:rPr>
          <w:b w:val="0"/>
        </w:rPr>
        <w:t>Improving the measurement and acoustic performance of transparent face masks and shields</w:t>
      </w:r>
      <w:r>
        <w:rPr>
          <w:b w:val="0"/>
        </w:rPr>
        <w:t xml:space="preserve">, </w:t>
      </w:r>
      <w:r w:rsidRPr="00A318AE">
        <w:rPr>
          <w:b w:val="0"/>
        </w:rPr>
        <w:t>Journal of the Acoustical Society of America, 2022</w:t>
      </w:r>
    </w:p>
    <w:p w14:paraId="74021507" w14:textId="77777777" w:rsidR="00A318AE" w:rsidRDefault="00A318AE" w:rsidP="00A318AE"/>
    <w:p w14:paraId="34157124" w14:textId="76D211CE" w:rsidR="00A318AE" w:rsidRPr="00A318AE" w:rsidRDefault="00A318AE" w:rsidP="00A318AE">
      <w:r>
        <w:t>Please see paper for in-depth description of the masks and test methods</w:t>
      </w:r>
    </w:p>
    <w:p w14:paraId="474B3069" w14:textId="2F03679F" w:rsidR="00FE68FB" w:rsidRDefault="00FE68FB" w:rsidP="00A318AE">
      <w:pPr>
        <w:pStyle w:val="Heading1"/>
      </w:pPr>
      <w:r>
        <w:t>Description of files</w:t>
      </w:r>
    </w:p>
    <w:p w14:paraId="6E2269C6" w14:textId="652C0FEA" w:rsidR="00FE68FB" w:rsidRDefault="00FE68FB" w:rsidP="00B30018">
      <w:pPr>
        <w:pStyle w:val="Heading2"/>
      </w:pPr>
      <w:r>
        <w:t>Measurements_from_march_2021.zip</w:t>
      </w:r>
    </w:p>
    <w:p w14:paraId="666B60B1" w14:textId="4AAAC9BE" w:rsidR="00B0406B" w:rsidRPr="00B0406B" w:rsidRDefault="00B0406B" w:rsidP="00B0406B">
      <w:r>
        <w:t>Measurements on mannikin. Each .MAT file contains a structure that includes the measured impulse response on the mannikin. The table rows with “mask1” in the name are for the mask on condition and “mask0” for mask off condition. Each .MAT file contains six impulse response measurements because each mask was refitted and measured six times.</w:t>
      </w:r>
    </w:p>
    <w:tbl>
      <w:tblPr>
        <w:tblStyle w:val="TableGrid"/>
        <w:tblW w:w="5000" w:type="pct"/>
        <w:tblLook w:val="04A0" w:firstRow="1" w:lastRow="0" w:firstColumn="1" w:lastColumn="0" w:noHBand="0" w:noVBand="1"/>
      </w:tblPr>
      <w:tblGrid>
        <w:gridCol w:w="2742"/>
        <w:gridCol w:w="2009"/>
        <w:gridCol w:w="2615"/>
        <w:gridCol w:w="1650"/>
      </w:tblGrid>
      <w:tr w:rsidR="00A318AE" w14:paraId="3B7CF66D" w14:textId="1C6EA3F9" w:rsidTr="00A318AE">
        <w:trPr>
          <w:trHeight w:val="55"/>
        </w:trPr>
        <w:tc>
          <w:tcPr>
            <w:tcW w:w="2742" w:type="dxa"/>
          </w:tcPr>
          <w:p w14:paraId="03D2FBB3" w14:textId="4DBD7392" w:rsidR="00A318AE" w:rsidRDefault="00A318AE" w:rsidP="00A318AE">
            <w:pPr>
              <w:tabs>
                <w:tab w:val="left" w:pos="1327"/>
              </w:tabs>
            </w:pPr>
            <w:r>
              <w:t>Descriptor</w:t>
            </w:r>
            <w:r>
              <w:tab/>
            </w:r>
          </w:p>
        </w:tc>
        <w:tc>
          <w:tcPr>
            <w:tcW w:w="2009" w:type="dxa"/>
          </w:tcPr>
          <w:p w14:paraId="500EBB6C" w14:textId="77777777" w:rsidR="00A318AE" w:rsidRDefault="00A318AE" w:rsidP="007A5EB9">
            <w:pPr>
              <w:rPr>
                <w:rStyle w:val="sc-ptsuy"/>
              </w:rPr>
            </w:pPr>
            <w:r>
              <w:rPr>
                <w:rStyle w:val="sc-ptsuy"/>
              </w:rPr>
              <w:t>Manufacture</w:t>
            </w:r>
          </w:p>
        </w:tc>
        <w:tc>
          <w:tcPr>
            <w:tcW w:w="2615" w:type="dxa"/>
          </w:tcPr>
          <w:p w14:paraId="055AF986" w14:textId="44B090DA" w:rsidR="00A318AE" w:rsidRPr="00FE68FB" w:rsidRDefault="00A318AE" w:rsidP="007A5EB9">
            <w:pPr>
              <w:rPr>
                <w:rStyle w:val="sc-ptsuy"/>
                <w:color w:val="000000" w:themeColor="text1"/>
              </w:rPr>
            </w:pPr>
            <w:r w:rsidRPr="00FE68FB">
              <w:rPr>
                <w:rStyle w:val="sc-ptsuy"/>
                <w:color w:val="000000" w:themeColor="text1"/>
              </w:rPr>
              <w:t>Code in filename</w:t>
            </w:r>
          </w:p>
        </w:tc>
        <w:tc>
          <w:tcPr>
            <w:tcW w:w="1650" w:type="dxa"/>
          </w:tcPr>
          <w:p w14:paraId="5B9547BF" w14:textId="0A53D921" w:rsidR="00A318AE" w:rsidRPr="00FE68FB" w:rsidRDefault="00A318AE" w:rsidP="007A5EB9">
            <w:pPr>
              <w:rPr>
                <w:rStyle w:val="sc-ptsuy"/>
                <w:color w:val="000000" w:themeColor="text1"/>
              </w:rPr>
            </w:pPr>
            <w:r>
              <w:rPr>
                <w:rStyle w:val="sc-ptsuy"/>
                <w:color w:val="000000" w:themeColor="text1"/>
              </w:rPr>
              <w:t>Mask number, see Table I in paper</w:t>
            </w:r>
          </w:p>
        </w:tc>
      </w:tr>
      <w:tr w:rsidR="00A318AE" w14:paraId="5F550CCC" w14:textId="08EE3E63" w:rsidTr="00A318AE">
        <w:tc>
          <w:tcPr>
            <w:tcW w:w="2742" w:type="dxa"/>
          </w:tcPr>
          <w:p w14:paraId="44067E9A" w14:textId="77777777" w:rsidR="00A318AE" w:rsidRDefault="00A318AE" w:rsidP="007A5EB9">
            <w:r>
              <w:t>Cloth v1</w:t>
            </w:r>
          </w:p>
        </w:tc>
        <w:tc>
          <w:tcPr>
            <w:tcW w:w="2009" w:type="dxa"/>
          </w:tcPr>
          <w:p w14:paraId="4833ACF7" w14:textId="564AF871" w:rsidR="00A318AE" w:rsidRPr="007121B7" w:rsidRDefault="00A318AE" w:rsidP="007A5EB9">
            <w:r>
              <w:rPr>
                <w:rStyle w:val="sc-ptsuy"/>
              </w:rPr>
              <w:t>Opaque Brilliant Mask.</w:t>
            </w:r>
            <w:r>
              <w:rPr>
                <w:rStyle w:val="FootnoteReference"/>
              </w:rPr>
              <w:footnoteReference w:id="1"/>
            </w:r>
          </w:p>
        </w:tc>
        <w:tc>
          <w:tcPr>
            <w:tcW w:w="2615" w:type="dxa"/>
          </w:tcPr>
          <w:p w14:paraId="5E2EF793" w14:textId="77777777" w:rsidR="00A318AE" w:rsidRDefault="00A318AE" w:rsidP="007A5EB9">
            <w:pPr>
              <w:rPr>
                <w:rStyle w:val="sc-ptsuy"/>
                <w:color w:val="000000" w:themeColor="text1"/>
              </w:rPr>
            </w:pPr>
            <w:r w:rsidRPr="00FE68FB">
              <w:rPr>
                <w:rStyle w:val="sc-ptsuy"/>
                <w:color w:val="000000" w:themeColor="text1"/>
              </w:rPr>
              <w:t>PCB</w:t>
            </w:r>
            <w:r>
              <w:rPr>
                <w:rStyle w:val="sc-ptsuy"/>
                <w:color w:val="000000" w:themeColor="text1"/>
              </w:rPr>
              <w:t>01-06</w:t>
            </w:r>
          </w:p>
          <w:p w14:paraId="0F1776A5" w14:textId="0E5758DB" w:rsidR="00A318AE" w:rsidRPr="00FE68FB" w:rsidRDefault="00A318AE" w:rsidP="007A5EB9">
            <w:pPr>
              <w:rPr>
                <w:rStyle w:val="sc-ptsuy"/>
                <w:color w:val="000000" w:themeColor="text1"/>
              </w:rPr>
            </w:pPr>
            <w:r>
              <w:rPr>
                <w:rStyle w:val="sc-ptsuy"/>
                <w:color w:val="000000" w:themeColor="text1"/>
              </w:rPr>
              <w:t>Measurements on six different masks of the same model.</w:t>
            </w:r>
          </w:p>
        </w:tc>
        <w:tc>
          <w:tcPr>
            <w:tcW w:w="1650" w:type="dxa"/>
          </w:tcPr>
          <w:p w14:paraId="36DC00D5" w14:textId="7CC83B69" w:rsidR="00A318AE" w:rsidRPr="00FE68FB" w:rsidRDefault="00A318AE" w:rsidP="007A5EB9">
            <w:pPr>
              <w:rPr>
                <w:rStyle w:val="sc-ptsuy"/>
                <w:color w:val="000000" w:themeColor="text1"/>
              </w:rPr>
            </w:pPr>
            <w:r>
              <w:rPr>
                <w:rStyle w:val="sc-ptsuy"/>
                <w:color w:val="000000" w:themeColor="text1"/>
              </w:rPr>
              <w:t>1</w:t>
            </w:r>
          </w:p>
        </w:tc>
      </w:tr>
      <w:tr w:rsidR="00A318AE" w14:paraId="47895D10" w14:textId="3118ACF1" w:rsidTr="00A318AE">
        <w:tc>
          <w:tcPr>
            <w:tcW w:w="2742" w:type="dxa"/>
          </w:tcPr>
          <w:p w14:paraId="3AE56594" w14:textId="77777777" w:rsidR="00A318AE" w:rsidRDefault="00A318AE" w:rsidP="007A5EB9">
            <w:r>
              <w:t>Surgical mask</w:t>
            </w:r>
          </w:p>
        </w:tc>
        <w:tc>
          <w:tcPr>
            <w:tcW w:w="2009" w:type="dxa"/>
          </w:tcPr>
          <w:p w14:paraId="0D76B4F0" w14:textId="42696641" w:rsidR="00A318AE" w:rsidRDefault="00A318AE" w:rsidP="007A5EB9">
            <w:r>
              <w:t>standard disposable surgical mask</w:t>
            </w:r>
          </w:p>
        </w:tc>
        <w:tc>
          <w:tcPr>
            <w:tcW w:w="2615" w:type="dxa"/>
          </w:tcPr>
          <w:p w14:paraId="3580A8EE" w14:textId="77777777" w:rsidR="00A318AE" w:rsidRPr="00FE68FB" w:rsidRDefault="00A318AE" w:rsidP="007A5EB9">
            <w:pPr>
              <w:rPr>
                <w:color w:val="000000" w:themeColor="text1"/>
              </w:rPr>
            </w:pPr>
            <w:r w:rsidRPr="00FE68FB">
              <w:rPr>
                <w:color w:val="000000" w:themeColor="text1"/>
              </w:rPr>
              <w:t>BLSM01</w:t>
            </w:r>
          </w:p>
        </w:tc>
        <w:tc>
          <w:tcPr>
            <w:tcW w:w="1650" w:type="dxa"/>
          </w:tcPr>
          <w:p w14:paraId="1AAF70EB" w14:textId="78287E0D" w:rsidR="00A318AE" w:rsidRPr="00FE68FB" w:rsidRDefault="00A318AE" w:rsidP="007A5EB9">
            <w:pPr>
              <w:rPr>
                <w:color w:val="000000" w:themeColor="text1"/>
              </w:rPr>
            </w:pPr>
            <w:r>
              <w:rPr>
                <w:color w:val="000000" w:themeColor="text1"/>
              </w:rPr>
              <w:t>9</w:t>
            </w:r>
          </w:p>
        </w:tc>
      </w:tr>
      <w:tr w:rsidR="00A318AE" w14:paraId="7E82448F" w14:textId="578BB944" w:rsidTr="00A318AE">
        <w:tc>
          <w:tcPr>
            <w:tcW w:w="2742" w:type="dxa"/>
          </w:tcPr>
          <w:p w14:paraId="7BC41A1B" w14:textId="77777777" w:rsidR="00A318AE" w:rsidRDefault="00A318AE" w:rsidP="007A5EB9">
            <w:r>
              <w:t>Cloth v1 with acetate insert</w:t>
            </w:r>
          </w:p>
        </w:tc>
        <w:tc>
          <w:tcPr>
            <w:tcW w:w="2009" w:type="dxa"/>
            <w:vMerge w:val="restart"/>
          </w:tcPr>
          <w:p w14:paraId="2D2A8235" w14:textId="6829AE99" w:rsidR="00A318AE" w:rsidRDefault="00A318AE" w:rsidP="007A5EB9">
            <w:r>
              <w:t>Salford maker  space</w:t>
            </w:r>
          </w:p>
        </w:tc>
        <w:tc>
          <w:tcPr>
            <w:tcW w:w="2615" w:type="dxa"/>
          </w:tcPr>
          <w:p w14:paraId="5DE0BDFA" w14:textId="77777777" w:rsidR="00A318AE" w:rsidRPr="00FE68FB" w:rsidRDefault="00A318AE" w:rsidP="007A5EB9">
            <w:pPr>
              <w:rPr>
                <w:color w:val="000000" w:themeColor="text1"/>
              </w:rPr>
            </w:pPr>
            <w:r w:rsidRPr="00FE68FB">
              <w:rPr>
                <w:color w:val="000000" w:themeColor="text1"/>
              </w:rPr>
              <w:t>ACET01</w:t>
            </w:r>
          </w:p>
        </w:tc>
        <w:tc>
          <w:tcPr>
            <w:tcW w:w="1650" w:type="dxa"/>
          </w:tcPr>
          <w:p w14:paraId="264F5400" w14:textId="65E83304" w:rsidR="00A318AE" w:rsidRPr="00FE68FB" w:rsidRDefault="00A318AE" w:rsidP="007A5EB9">
            <w:pPr>
              <w:rPr>
                <w:color w:val="000000" w:themeColor="text1"/>
              </w:rPr>
            </w:pPr>
            <w:r>
              <w:rPr>
                <w:color w:val="000000" w:themeColor="text1"/>
              </w:rPr>
              <w:t>1</w:t>
            </w:r>
            <w:r>
              <w:t>0</w:t>
            </w:r>
          </w:p>
        </w:tc>
      </w:tr>
      <w:tr w:rsidR="00A318AE" w14:paraId="5CADD58C" w14:textId="4C5645DD" w:rsidTr="00A318AE">
        <w:tc>
          <w:tcPr>
            <w:tcW w:w="2742" w:type="dxa"/>
          </w:tcPr>
          <w:p w14:paraId="668D17F6" w14:textId="77777777" w:rsidR="00A318AE" w:rsidRDefault="00A318AE" w:rsidP="007A5EB9">
            <w:r>
              <w:t>Cloth v1 with clear PVC insert</w:t>
            </w:r>
          </w:p>
        </w:tc>
        <w:tc>
          <w:tcPr>
            <w:tcW w:w="2009" w:type="dxa"/>
            <w:vMerge/>
          </w:tcPr>
          <w:p w14:paraId="4DDD1581" w14:textId="77777777" w:rsidR="00A318AE" w:rsidRDefault="00A318AE" w:rsidP="007A5EB9"/>
        </w:tc>
        <w:tc>
          <w:tcPr>
            <w:tcW w:w="2615" w:type="dxa"/>
          </w:tcPr>
          <w:p w14:paraId="417E2CAD" w14:textId="77777777" w:rsidR="00A318AE" w:rsidRPr="00FE68FB" w:rsidRDefault="00A318AE" w:rsidP="007A5EB9">
            <w:pPr>
              <w:rPr>
                <w:color w:val="000000" w:themeColor="text1"/>
              </w:rPr>
            </w:pPr>
            <w:r w:rsidRPr="00FE68FB">
              <w:rPr>
                <w:color w:val="000000" w:themeColor="text1"/>
              </w:rPr>
              <w:t>PVC01</w:t>
            </w:r>
          </w:p>
        </w:tc>
        <w:tc>
          <w:tcPr>
            <w:tcW w:w="1650" w:type="dxa"/>
          </w:tcPr>
          <w:p w14:paraId="24C2FC2A" w14:textId="6EB2E202" w:rsidR="00A318AE" w:rsidRPr="00FE68FB" w:rsidRDefault="00A318AE" w:rsidP="007A5EB9">
            <w:pPr>
              <w:rPr>
                <w:color w:val="000000" w:themeColor="text1"/>
              </w:rPr>
            </w:pPr>
            <w:r>
              <w:rPr>
                <w:color w:val="000000" w:themeColor="text1"/>
              </w:rPr>
              <w:t>1</w:t>
            </w:r>
            <w:r>
              <w:t>1</w:t>
            </w:r>
          </w:p>
        </w:tc>
      </w:tr>
      <w:tr w:rsidR="00A318AE" w14:paraId="5EA8DD54" w14:textId="675098AB" w:rsidTr="00A318AE">
        <w:tc>
          <w:tcPr>
            <w:tcW w:w="2742" w:type="dxa"/>
          </w:tcPr>
          <w:p w14:paraId="13E63DB8" w14:textId="77777777" w:rsidR="00A318AE" w:rsidRDefault="00A318AE" w:rsidP="007A5EB9">
            <w:r>
              <w:t xml:space="preserve">Cloth v1 with clear </w:t>
            </w:r>
            <w:r w:rsidRPr="00E065F8">
              <w:t>FEP</w:t>
            </w:r>
            <w:r>
              <w:t xml:space="preserve"> plastic insert</w:t>
            </w:r>
          </w:p>
        </w:tc>
        <w:tc>
          <w:tcPr>
            <w:tcW w:w="2009" w:type="dxa"/>
            <w:vMerge/>
          </w:tcPr>
          <w:p w14:paraId="02DA77DE" w14:textId="77777777" w:rsidR="00A318AE" w:rsidRDefault="00A318AE" w:rsidP="007A5EB9"/>
        </w:tc>
        <w:tc>
          <w:tcPr>
            <w:tcW w:w="2615" w:type="dxa"/>
          </w:tcPr>
          <w:p w14:paraId="1B0EA5CC" w14:textId="77777777" w:rsidR="00A318AE" w:rsidRPr="00FE68FB" w:rsidRDefault="00A318AE" w:rsidP="007A5EB9">
            <w:pPr>
              <w:rPr>
                <w:color w:val="000000" w:themeColor="text1"/>
              </w:rPr>
            </w:pPr>
            <w:r w:rsidRPr="00FE68FB">
              <w:rPr>
                <w:color w:val="000000" w:themeColor="text1"/>
              </w:rPr>
              <w:t>FEP01</w:t>
            </w:r>
          </w:p>
        </w:tc>
        <w:tc>
          <w:tcPr>
            <w:tcW w:w="1650" w:type="dxa"/>
          </w:tcPr>
          <w:p w14:paraId="19FDC7EB" w14:textId="037E957E" w:rsidR="00A318AE" w:rsidRPr="00FE68FB" w:rsidRDefault="00A318AE" w:rsidP="007A5EB9">
            <w:pPr>
              <w:rPr>
                <w:color w:val="000000" w:themeColor="text1"/>
              </w:rPr>
            </w:pPr>
            <w:r>
              <w:rPr>
                <w:color w:val="000000" w:themeColor="text1"/>
              </w:rPr>
              <w:t>1</w:t>
            </w:r>
            <w:r>
              <w:t>2</w:t>
            </w:r>
          </w:p>
        </w:tc>
      </w:tr>
      <w:tr w:rsidR="00A318AE" w14:paraId="6B7D2EA7" w14:textId="37EB3626" w:rsidTr="00A318AE">
        <w:tc>
          <w:tcPr>
            <w:tcW w:w="2742" w:type="dxa"/>
          </w:tcPr>
          <w:p w14:paraId="0F3FCB91" w14:textId="77777777" w:rsidR="00A318AE" w:rsidRDefault="00A318AE" w:rsidP="007A5EB9">
            <w:r>
              <w:t>Cloth v1 with clingfilm insert</w:t>
            </w:r>
          </w:p>
        </w:tc>
        <w:tc>
          <w:tcPr>
            <w:tcW w:w="2009" w:type="dxa"/>
            <w:vMerge/>
          </w:tcPr>
          <w:p w14:paraId="1D712A4F" w14:textId="77777777" w:rsidR="00A318AE" w:rsidRDefault="00A318AE" w:rsidP="007A5EB9"/>
        </w:tc>
        <w:tc>
          <w:tcPr>
            <w:tcW w:w="2615" w:type="dxa"/>
          </w:tcPr>
          <w:p w14:paraId="16AC13A7" w14:textId="77777777" w:rsidR="00A318AE" w:rsidRPr="00FE68FB" w:rsidRDefault="00A318AE" w:rsidP="007A5EB9">
            <w:pPr>
              <w:rPr>
                <w:color w:val="000000" w:themeColor="text1"/>
              </w:rPr>
            </w:pPr>
            <w:r w:rsidRPr="00FE68FB">
              <w:rPr>
                <w:color w:val="000000" w:themeColor="text1"/>
              </w:rPr>
              <w:t>FILM01</w:t>
            </w:r>
          </w:p>
        </w:tc>
        <w:tc>
          <w:tcPr>
            <w:tcW w:w="1650" w:type="dxa"/>
          </w:tcPr>
          <w:p w14:paraId="558916FC" w14:textId="0BA22FF0" w:rsidR="00A318AE" w:rsidRPr="00FE68FB" w:rsidRDefault="00A318AE" w:rsidP="007A5EB9">
            <w:pPr>
              <w:rPr>
                <w:color w:val="000000" w:themeColor="text1"/>
              </w:rPr>
            </w:pPr>
            <w:r>
              <w:rPr>
                <w:color w:val="000000" w:themeColor="text1"/>
              </w:rPr>
              <w:t>1</w:t>
            </w:r>
            <w:r>
              <w:t>3</w:t>
            </w:r>
          </w:p>
        </w:tc>
      </w:tr>
      <w:tr w:rsidR="00A318AE" w14:paraId="53B38573" w14:textId="0743B0D2" w:rsidTr="00A318AE">
        <w:tc>
          <w:tcPr>
            <w:tcW w:w="2742" w:type="dxa"/>
          </w:tcPr>
          <w:p w14:paraId="3C739E9A" w14:textId="77777777" w:rsidR="00A318AE" w:rsidRDefault="00A318AE" w:rsidP="007A5EB9">
            <w:r>
              <w:t>Cloth v1 with clingfilm insert and honeycomb scaffold</w:t>
            </w:r>
          </w:p>
        </w:tc>
        <w:tc>
          <w:tcPr>
            <w:tcW w:w="2009" w:type="dxa"/>
            <w:vMerge/>
          </w:tcPr>
          <w:p w14:paraId="3A983D02" w14:textId="77777777" w:rsidR="00A318AE" w:rsidRDefault="00A318AE" w:rsidP="007A5EB9"/>
        </w:tc>
        <w:tc>
          <w:tcPr>
            <w:tcW w:w="2615" w:type="dxa"/>
          </w:tcPr>
          <w:p w14:paraId="49A2FBEE" w14:textId="77777777" w:rsidR="00A318AE" w:rsidRPr="00FE68FB" w:rsidRDefault="00A318AE" w:rsidP="007A5EB9">
            <w:pPr>
              <w:rPr>
                <w:color w:val="000000" w:themeColor="text1"/>
              </w:rPr>
            </w:pPr>
            <w:r w:rsidRPr="00FE68FB">
              <w:rPr>
                <w:color w:val="000000" w:themeColor="text1"/>
              </w:rPr>
              <w:t>FILM02</w:t>
            </w:r>
          </w:p>
        </w:tc>
        <w:tc>
          <w:tcPr>
            <w:tcW w:w="1650" w:type="dxa"/>
          </w:tcPr>
          <w:p w14:paraId="4AE311A6" w14:textId="26F9FED6" w:rsidR="00A318AE" w:rsidRPr="00FE68FB" w:rsidRDefault="00A318AE" w:rsidP="007A5EB9">
            <w:pPr>
              <w:rPr>
                <w:color w:val="000000" w:themeColor="text1"/>
              </w:rPr>
            </w:pPr>
            <w:r>
              <w:rPr>
                <w:color w:val="000000" w:themeColor="text1"/>
              </w:rPr>
              <w:t>1</w:t>
            </w:r>
            <w:r>
              <w:t>4</w:t>
            </w:r>
          </w:p>
        </w:tc>
      </w:tr>
      <w:tr w:rsidR="00A318AE" w14:paraId="408DEB6E" w14:textId="0428F157" w:rsidTr="00A318AE">
        <w:tc>
          <w:tcPr>
            <w:tcW w:w="2742" w:type="dxa"/>
          </w:tcPr>
          <w:p w14:paraId="29136E56" w14:textId="77777777" w:rsidR="00A318AE" w:rsidRDefault="00A318AE" w:rsidP="007A5EB9">
            <w:r>
              <w:t>Cloth v1 with sandwich bag plastic insert</w:t>
            </w:r>
          </w:p>
        </w:tc>
        <w:tc>
          <w:tcPr>
            <w:tcW w:w="2009" w:type="dxa"/>
            <w:vMerge/>
          </w:tcPr>
          <w:p w14:paraId="697C9FBF" w14:textId="77777777" w:rsidR="00A318AE" w:rsidRDefault="00A318AE" w:rsidP="007A5EB9"/>
        </w:tc>
        <w:tc>
          <w:tcPr>
            <w:tcW w:w="2615" w:type="dxa"/>
          </w:tcPr>
          <w:p w14:paraId="1BA7F193" w14:textId="77777777" w:rsidR="00A318AE" w:rsidRPr="00FE68FB" w:rsidRDefault="00A318AE" w:rsidP="007A5EB9">
            <w:pPr>
              <w:rPr>
                <w:color w:val="000000" w:themeColor="text1"/>
              </w:rPr>
            </w:pPr>
            <w:r w:rsidRPr="00FE68FB">
              <w:rPr>
                <w:color w:val="000000" w:themeColor="text1"/>
              </w:rPr>
              <w:t>SBAG01</w:t>
            </w:r>
          </w:p>
        </w:tc>
        <w:tc>
          <w:tcPr>
            <w:tcW w:w="1650" w:type="dxa"/>
          </w:tcPr>
          <w:p w14:paraId="31BF3687" w14:textId="26726494" w:rsidR="00A318AE" w:rsidRPr="00FE68FB" w:rsidRDefault="00A318AE" w:rsidP="007A5EB9">
            <w:pPr>
              <w:rPr>
                <w:color w:val="000000" w:themeColor="text1"/>
              </w:rPr>
            </w:pPr>
            <w:r>
              <w:rPr>
                <w:color w:val="000000" w:themeColor="text1"/>
              </w:rPr>
              <w:t>1</w:t>
            </w:r>
            <w:r>
              <w:t>5</w:t>
            </w:r>
          </w:p>
        </w:tc>
      </w:tr>
    </w:tbl>
    <w:p w14:paraId="1C613BDF" w14:textId="77777777" w:rsidR="00FE68FB" w:rsidRDefault="00FE68FB" w:rsidP="00FE68FB"/>
    <w:p w14:paraId="27235C63" w14:textId="3B1C7EB7" w:rsidR="00B30018" w:rsidRDefault="00B30018" w:rsidP="00B30018">
      <w:pPr>
        <w:pStyle w:val="Heading2"/>
      </w:pPr>
      <w:r w:rsidRPr="00B30018">
        <w:t>repeated_reading_rainbow_passage.zip</w:t>
      </w:r>
    </w:p>
    <w:p w14:paraId="4F36147C" w14:textId="2B6B7668" w:rsidR="00B30018" w:rsidRPr="00FE68FB" w:rsidRDefault="00B30018" w:rsidP="00FE68FB">
      <w:r>
        <w:t>Recordings of 6 readings of the rainbow passage by one talker with and without mask, for three different masks:</w:t>
      </w:r>
    </w:p>
    <w:p w14:paraId="17013F56" w14:textId="226B35B7" w:rsidR="00B30018" w:rsidRDefault="00B30018" w:rsidP="00B30018">
      <w:pPr>
        <w:pStyle w:val="ListParagraph"/>
        <w:numPr>
          <w:ilvl w:val="0"/>
          <w:numId w:val="1"/>
        </w:numPr>
      </w:pPr>
      <w:r>
        <w:t>Cloth v1 with acetate insert mask off.wav</w:t>
      </w:r>
    </w:p>
    <w:p w14:paraId="25E77287" w14:textId="26899336" w:rsidR="00B30018" w:rsidRDefault="00B30018" w:rsidP="00B30018">
      <w:pPr>
        <w:pStyle w:val="ListParagraph"/>
        <w:numPr>
          <w:ilvl w:val="0"/>
          <w:numId w:val="1"/>
        </w:numPr>
      </w:pPr>
      <w:r>
        <w:t>Cloth v1 with acetate insert mask on.wav</w:t>
      </w:r>
    </w:p>
    <w:p w14:paraId="3B2165EE" w14:textId="09318A0C" w:rsidR="00B30018" w:rsidRDefault="00B30018" w:rsidP="00B30018">
      <w:pPr>
        <w:pStyle w:val="ListParagraph"/>
        <w:numPr>
          <w:ilvl w:val="0"/>
          <w:numId w:val="1"/>
        </w:numPr>
      </w:pPr>
      <w:r>
        <w:lastRenderedPageBreak/>
        <w:t>PrintedClothMaskOff.wav</w:t>
      </w:r>
    </w:p>
    <w:p w14:paraId="0B5040D8" w14:textId="5957064A" w:rsidR="00B30018" w:rsidRDefault="00B30018" w:rsidP="00B30018">
      <w:pPr>
        <w:pStyle w:val="ListParagraph"/>
        <w:numPr>
          <w:ilvl w:val="0"/>
          <w:numId w:val="1"/>
        </w:numPr>
      </w:pPr>
      <w:r>
        <w:t>PrintedClothMaskOn.wav</w:t>
      </w:r>
    </w:p>
    <w:p w14:paraId="20D448BB" w14:textId="60E5DDBD" w:rsidR="00B30018" w:rsidRDefault="00B30018" w:rsidP="00B30018">
      <w:pPr>
        <w:pStyle w:val="ListParagraph"/>
        <w:numPr>
          <w:ilvl w:val="0"/>
          <w:numId w:val="1"/>
        </w:numPr>
      </w:pPr>
      <w:r>
        <w:t>SurgicalMaskOff.wav</w:t>
      </w:r>
    </w:p>
    <w:p w14:paraId="36E970EB" w14:textId="1831CA31" w:rsidR="00837987" w:rsidRDefault="00B30018" w:rsidP="00837987">
      <w:pPr>
        <w:pStyle w:val="ListParagraph"/>
        <w:numPr>
          <w:ilvl w:val="0"/>
          <w:numId w:val="1"/>
        </w:numPr>
      </w:pPr>
      <w:r>
        <w:t>SurgicalMaskOn.wav</w:t>
      </w:r>
    </w:p>
    <w:p w14:paraId="49266808" w14:textId="6618B767" w:rsidR="00837987" w:rsidRDefault="00837987" w:rsidP="00837987">
      <w:pPr>
        <w:pStyle w:val="Heading2"/>
      </w:pPr>
      <w:r w:rsidRPr="00837987">
        <w:t>human_tests_on_masks.zip</w:t>
      </w:r>
    </w:p>
    <w:p w14:paraId="09664A3D" w14:textId="77777777" w:rsidR="00837987" w:rsidRDefault="00837987" w:rsidP="00837987">
      <w:r>
        <w:t>Recordings make on two microphones, one at 1m and one taped to the cheek of the talker.</w:t>
      </w:r>
    </w:p>
    <w:p w14:paraId="28DE0356" w14:textId="4166D966" w:rsidR="00837987" w:rsidRDefault="00837987" w:rsidP="00837987">
      <w:r>
        <w:t xml:space="preserve">Example filename: </w:t>
      </w:r>
      <w:r w:rsidRPr="00837987">
        <w:t>A_mask-off_P01_trim.wav</w:t>
      </w:r>
    </w:p>
    <w:p w14:paraId="71DC9BEB" w14:textId="419B5228" w:rsidR="00837987" w:rsidRDefault="00837987" w:rsidP="00837987">
      <w:pPr>
        <w:pStyle w:val="ListParagraph"/>
        <w:numPr>
          <w:ilvl w:val="0"/>
          <w:numId w:val="3"/>
        </w:numPr>
      </w:pPr>
      <w:r>
        <w:t>First letter indicates the mask tested</w:t>
      </w:r>
      <w:r w:rsidR="0075680E">
        <w:t xml:space="preserve"> (see table).</w:t>
      </w:r>
    </w:p>
    <w:tbl>
      <w:tblPr>
        <w:tblStyle w:val="TableGrid"/>
        <w:tblW w:w="0" w:type="auto"/>
        <w:tblLook w:val="04A0" w:firstRow="1" w:lastRow="0" w:firstColumn="1" w:lastColumn="0" w:noHBand="0" w:noVBand="1"/>
      </w:tblPr>
      <w:tblGrid>
        <w:gridCol w:w="652"/>
        <w:gridCol w:w="6714"/>
        <w:gridCol w:w="1650"/>
      </w:tblGrid>
      <w:tr w:rsidR="00A318AE" w14:paraId="3869EDF5" w14:textId="3C99C0D7" w:rsidTr="00A318AE">
        <w:tc>
          <w:tcPr>
            <w:tcW w:w="652" w:type="dxa"/>
          </w:tcPr>
          <w:p w14:paraId="4CCA5966" w14:textId="3182263D" w:rsidR="00A318AE" w:rsidRDefault="00A318AE" w:rsidP="00837987"/>
        </w:tc>
        <w:tc>
          <w:tcPr>
            <w:tcW w:w="6714" w:type="dxa"/>
          </w:tcPr>
          <w:p w14:paraId="09D4811D" w14:textId="44B366F9" w:rsidR="00A318AE" w:rsidRDefault="00A318AE" w:rsidP="00837987"/>
        </w:tc>
        <w:tc>
          <w:tcPr>
            <w:tcW w:w="1650" w:type="dxa"/>
          </w:tcPr>
          <w:p w14:paraId="7187BC70" w14:textId="4ADA6F3E" w:rsidR="00A318AE" w:rsidRDefault="00A318AE" w:rsidP="00837987">
            <w:r>
              <w:rPr>
                <w:rStyle w:val="sc-ptsuy"/>
                <w:color w:val="000000" w:themeColor="text1"/>
              </w:rPr>
              <w:t>Mask number, see Table I in paper</w:t>
            </w:r>
          </w:p>
        </w:tc>
      </w:tr>
      <w:tr w:rsidR="00A318AE" w14:paraId="0BC354C3" w14:textId="77777777" w:rsidTr="00A318AE">
        <w:tc>
          <w:tcPr>
            <w:tcW w:w="652" w:type="dxa"/>
          </w:tcPr>
          <w:p w14:paraId="4429D611" w14:textId="3BA4E6EA" w:rsidR="00A318AE" w:rsidRDefault="00A318AE" w:rsidP="00A318AE">
            <w:r>
              <w:t>A</w:t>
            </w:r>
          </w:p>
        </w:tc>
        <w:tc>
          <w:tcPr>
            <w:tcW w:w="6714" w:type="dxa"/>
          </w:tcPr>
          <w:p w14:paraId="14063554" w14:textId="403B6272" w:rsidR="00A318AE" w:rsidRDefault="00A318AE" w:rsidP="00A318AE">
            <w:r>
              <w:t>Cloth v2 + TPU film + honeycomb scaffold and extra neck material</w:t>
            </w:r>
          </w:p>
        </w:tc>
        <w:tc>
          <w:tcPr>
            <w:tcW w:w="1650" w:type="dxa"/>
          </w:tcPr>
          <w:p w14:paraId="4D388140" w14:textId="540630E0" w:rsidR="00A318AE" w:rsidRDefault="00A318AE" w:rsidP="00A318AE">
            <w:r>
              <w:t>7</w:t>
            </w:r>
          </w:p>
        </w:tc>
      </w:tr>
      <w:tr w:rsidR="00A318AE" w14:paraId="396ECE0B" w14:textId="7F5507B3" w:rsidTr="00A318AE">
        <w:tc>
          <w:tcPr>
            <w:tcW w:w="652" w:type="dxa"/>
          </w:tcPr>
          <w:p w14:paraId="52DAA13A" w14:textId="514CA22A" w:rsidR="00A318AE" w:rsidRDefault="00A318AE" w:rsidP="00A318AE">
            <w:r>
              <w:t>B</w:t>
            </w:r>
          </w:p>
        </w:tc>
        <w:tc>
          <w:tcPr>
            <w:tcW w:w="6714" w:type="dxa"/>
          </w:tcPr>
          <w:p w14:paraId="28680404" w14:textId="007E3981" w:rsidR="00A318AE" w:rsidRDefault="00A318AE" w:rsidP="00A318AE">
            <w:r>
              <w:t>Cloth v2+ TPU film</w:t>
            </w:r>
          </w:p>
        </w:tc>
        <w:tc>
          <w:tcPr>
            <w:tcW w:w="1650" w:type="dxa"/>
          </w:tcPr>
          <w:p w14:paraId="7C155755" w14:textId="0C8DE675" w:rsidR="00A318AE" w:rsidRDefault="00A318AE" w:rsidP="00A318AE">
            <w:r>
              <w:t>4</w:t>
            </w:r>
          </w:p>
        </w:tc>
      </w:tr>
      <w:tr w:rsidR="00A318AE" w14:paraId="6965C3BB" w14:textId="59C45B14" w:rsidTr="00A318AE">
        <w:tc>
          <w:tcPr>
            <w:tcW w:w="652" w:type="dxa"/>
          </w:tcPr>
          <w:p w14:paraId="6AE34580" w14:textId="03F614E8" w:rsidR="00A318AE" w:rsidRDefault="00A318AE" w:rsidP="00A318AE">
            <w:r>
              <w:t>C</w:t>
            </w:r>
          </w:p>
        </w:tc>
        <w:tc>
          <w:tcPr>
            <w:tcW w:w="6714" w:type="dxa"/>
          </w:tcPr>
          <w:p w14:paraId="2BEE209C" w14:textId="5E1C0DA8" w:rsidR="00A318AE" w:rsidRDefault="00A318AE" w:rsidP="00A318AE">
            <w:r>
              <w:t>Cloth v2 + TPU film + scaffold around edge</w:t>
            </w:r>
          </w:p>
        </w:tc>
        <w:tc>
          <w:tcPr>
            <w:tcW w:w="1650" w:type="dxa"/>
          </w:tcPr>
          <w:p w14:paraId="5CE6EA34" w14:textId="3ACECB41" w:rsidR="00A318AE" w:rsidRDefault="00A318AE" w:rsidP="00A318AE">
            <w:r>
              <w:t>5</w:t>
            </w:r>
          </w:p>
        </w:tc>
      </w:tr>
      <w:tr w:rsidR="00A318AE" w14:paraId="4B3A9A85" w14:textId="21B3A1DD" w:rsidTr="00A318AE">
        <w:tc>
          <w:tcPr>
            <w:tcW w:w="652" w:type="dxa"/>
          </w:tcPr>
          <w:p w14:paraId="0012CC95" w14:textId="128CAE20" w:rsidR="00A318AE" w:rsidRDefault="00A318AE" w:rsidP="00A318AE">
            <w:r>
              <w:t>D</w:t>
            </w:r>
          </w:p>
        </w:tc>
        <w:tc>
          <w:tcPr>
            <w:tcW w:w="6714" w:type="dxa"/>
          </w:tcPr>
          <w:p w14:paraId="6C3F15F7" w14:textId="74FBD5A2" w:rsidR="00A318AE" w:rsidRDefault="00A318AE" w:rsidP="00A318AE">
            <w:r>
              <w:t>Cloth v2 + TPU film + honeycomb scaffold</w:t>
            </w:r>
          </w:p>
        </w:tc>
        <w:tc>
          <w:tcPr>
            <w:tcW w:w="1650" w:type="dxa"/>
          </w:tcPr>
          <w:p w14:paraId="03554E04" w14:textId="2A5851A9" w:rsidR="00A318AE" w:rsidRDefault="00A318AE" w:rsidP="00A318AE">
            <w:r>
              <w:t>6</w:t>
            </w:r>
          </w:p>
        </w:tc>
      </w:tr>
      <w:tr w:rsidR="00A318AE" w14:paraId="3C56BBF7" w14:textId="7A9EA1CD" w:rsidTr="00A318AE">
        <w:tc>
          <w:tcPr>
            <w:tcW w:w="652" w:type="dxa"/>
          </w:tcPr>
          <w:p w14:paraId="2246B643" w14:textId="3A00AAB0" w:rsidR="00A318AE" w:rsidRDefault="00A318AE" w:rsidP="00A318AE">
            <w:r>
              <w:t>E</w:t>
            </w:r>
          </w:p>
        </w:tc>
        <w:tc>
          <w:tcPr>
            <w:tcW w:w="6714" w:type="dxa"/>
          </w:tcPr>
          <w:p w14:paraId="0DCAE8EE" w14:textId="2CF35BEE" w:rsidR="00A318AE" w:rsidRDefault="00A318AE" w:rsidP="00A318AE">
            <w:r>
              <w:t>Cloth v2</w:t>
            </w:r>
          </w:p>
        </w:tc>
        <w:tc>
          <w:tcPr>
            <w:tcW w:w="1650" w:type="dxa"/>
          </w:tcPr>
          <w:p w14:paraId="32B23813" w14:textId="19417A18" w:rsidR="00A318AE" w:rsidRDefault="00A318AE" w:rsidP="00A318AE">
            <w:r>
              <w:t>3</w:t>
            </w:r>
          </w:p>
        </w:tc>
      </w:tr>
    </w:tbl>
    <w:p w14:paraId="1ECDB7EC" w14:textId="3859016E" w:rsidR="00837987" w:rsidRDefault="00837987" w:rsidP="00837987">
      <w:pPr>
        <w:pStyle w:val="ListParagraph"/>
        <w:numPr>
          <w:ilvl w:val="0"/>
          <w:numId w:val="3"/>
        </w:numPr>
      </w:pPr>
      <w:r>
        <w:t>mask-on/mask-off indicates facemask state</w:t>
      </w:r>
    </w:p>
    <w:p w14:paraId="4998A889" w14:textId="7EAB9A93" w:rsidR="00837987" w:rsidRDefault="00837987" w:rsidP="00837987">
      <w:pPr>
        <w:pStyle w:val="ListParagraph"/>
        <w:numPr>
          <w:ilvl w:val="0"/>
          <w:numId w:val="3"/>
        </w:numPr>
      </w:pPr>
      <w:r>
        <w:t>P0N, N signifies the talker number from 1 to 4.</w:t>
      </w:r>
    </w:p>
    <w:p w14:paraId="1855F5A3" w14:textId="0D771B84" w:rsidR="0075680E" w:rsidRDefault="0075680E" w:rsidP="00837987">
      <w:pPr>
        <w:pStyle w:val="ListParagraph"/>
        <w:numPr>
          <w:ilvl w:val="0"/>
          <w:numId w:val="3"/>
        </w:numPr>
      </w:pPr>
      <w:r>
        <w:t>Channel 1 of the wav file is the microphone taped to the cheek of the talker</w:t>
      </w:r>
      <w:r w:rsidR="00A318AE">
        <w:t xml:space="preserve"> (wasn’t used in the paper analysis)</w:t>
      </w:r>
    </w:p>
    <w:p w14:paraId="7AE177E9" w14:textId="655E3ED8" w:rsidR="0075680E" w:rsidRDefault="0075680E" w:rsidP="0075680E">
      <w:pPr>
        <w:pStyle w:val="ListParagraph"/>
        <w:numPr>
          <w:ilvl w:val="0"/>
          <w:numId w:val="3"/>
        </w:numPr>
      </w:pPr>
      <w:r>
        <w:t>Channel 1 of the wav file is the microphone at 1m.</w:t>
      </w:r>
    </w:p>
    <w:p w14:paraId="52EC49B9" w14:textId="488ECE52" w:rsidR="00B0406B" w:rsidRDefault="00B0406B" w:rsidP="00B0406B">
      <w:pPr>
        <w:pStyle w:val="Heading2"/>
      </w:pPr>
      <w:r>
        <w:t>Measurements_from_june_2021.zip</w:t>
      </w:r>
    </w:p>
    <w:p w14:paraId="22F27393" w14:textId="77777777" w:rsidR="00B0406B" w:rsidRDefault="00B0406B" w:rsidP="00B0406B">
      <w:r>
        <w:t xml:space="preserve">Measurements on mannikin. </w:t>
      </w:r>
    </w:p>
    <w:p w14:paraId="298DF13D" w14:textId="26DBEE08" w:rsidR="00B0406B" w:rsidRPr="00B0406B" w:rsidRDefault="00B0406B" w:rsidP="00B0406B">
      <w:r>
        <w:t>Six .MAT files contain a table that includes the measured impulse response on the mannikin with the mask on. The table rows with “far” in the name are for a microphone at 1m. “near” is for a microphone taped to the mannikin cheek. Each .MAT file contains six impulse response measurements because each mask was refitted and measured six times.</w:t>
      </w:r>
    </w:p>
    <w:tbl>
      <w:tblPr>
        <w:tblStyle w:val="TableGrid"/>
        <w:tblW w:w="5000" w:type="pct"/>
        <w:tblLook w:val="04A0" w:firstRow="1" w:lastRow="0" w:firstColumn="1" w:lastColumn="0" w:noHBand="0" w:noVBand="1"/>
      </w:tblPr>
      <w:tblGrid>
        <w:gridCol w:w="1000"/>
        <w:gridCol w:w="6366"/>
        <w:gridCol w:w="1650"/>
      </w:tblGrid>
      <w:tr w:rsidR="00A318AE" w14:paraId="51A7F8A8" w14:textId="6978202E" w:rsidTr="00A318AE">
        <w:trPr>
          <w:trHeight w:val="359"/>
        </w:trPr>
        <w:tc>
          <w:tcPr>
            <w:tcW w:w="1000" w:type="dxa"/>
          </w:tcPr>
          <w:p w14:paraId="2BD6F070" w14:textId="42558069" w:rsidR="00A318AE" w:rsidRDefault="00A318AE" w:rsidP="00F100AA">
            <w:r>
              <w:t>First letter of filename</w:t>
            </w:r>
          </w:p>
        </w:tc>
        <w:tc>
          <w:tcPr>
            <w:tcW w:w="6366" w:type="dxa"/>
          </w:tcPr>
          <w:p w14:paraId="4CBF61E0" w14:textId="490DA745" w:rsidR="00A318AE" w:rsidRDefault="00A318AE" w:rsidP="00F100AA">
            <w:r>
              <w:t>Descriptor</w:t>
            </w:r>
          </w:p>
        </w:tc>
        <w:tc>
          <w:tcPr>
            <w:tcW w:w="1650" w:type="dxa"/>
          </w:tcPr>
          <w:p w14:paraId="40776BBD" w14:textId="7D5AD7FF" w:rsidR="00A318AE" w:rsidRDefault="00A318AE" w:rsidP="00F100AA">
            <w:r>
              <w:rPr>
                <w:rStyle w:val="sc-ptsuy"/>
                <w:color w:val="000000" w:themeColor="text1"/>
              </w:rPr>
              <w:t>Mask number, see Table I in paper</w:t>
            </w:r>
          </w:p>
        </w:tc>
      </w:tr>
      <w:tr w:rsidR="00A318AE" w14:paraId="67C23D15" w14:textId="406D0222" w:rsidTr="00A318AE">
        <w:tc>
          <w:tcPr>
            <w:tcW w:w="1000" w:type="dxa"/>
          </w:tcPr>
          <w:p w14:paraId="6584FC6D" w14:textId="33D2EB0C" w:rsidR="00A318AE" w:rsidRDefault="00A318AE" w:rsidP="00F100AA">
            <w:r>
              <w:t>E</w:t>
            </w:r>
          </w:p>
        </w:tc>
        <w:tc>
          <w:tcPr>
            <w:tcW w:w="6366" w:type="dxa"/>
          </w:tcPr>
          <w:p w14:paraId="749AB5B3" w14:textId="082DF10C" w:rsidR="00A318AE" w:rsidRDefault="00A318AE" w:rsidP="00F100AA">
            <w:r>
              <w:t>Cloth v2</w:t>
            </w:r>
          </w:p>
        </w:tc>
        <w:tc>
          <w:tcPr>
            <w:tcW w:w="1650" w:type="dxa"/>
          </w:tcPr>
          <w:p w14:paraId="30F7AF57" w14:textId="42FCAC15" w:rsidR="00A318AE" w:rsidRDefault="00A318AE" w:rsidP="00F100AA">
            <w:r>
              <w:t>3</w:t>
            </w:r>
          </w:p>
        </w:tc>
      </w:tr>
      <w:tr w:rsidR="00A318AE" w14:paraId="5B421A8A" w14:textId="290E600B" w:rsidTr="00A318AE">
        <w:tc>
          <w:tcPr>
            <w:tcW w:w="1000" w:type="dxa"/>
          </w:tcPr>
          <w:p w14:paraId="313308D8" w14:textId="3D8FF6E3" w:rsidR="00A318AE" w:rsidRDefault="00A318AE" w:rsidP="00F100AA">
            <w:r>
              <w:t>B</w:t>
            </w:r>
          </w:p>
        </w:tc>
        <w:tc>
          <w:tcPr>
            <w:tcW w:w="6366" w:type="dxa"/>
          </w:tcPr>
          <w:p w14:paraId="21AE2BEB" w14:textId="39D4BBBD" w:rsidR="00A318AE" w:rsidRDefault="00A318AE" w:rsidP="00F100AA">
            <w:r>
              <w:t>Cloth v2+ TPU film</w:t>
            </w:r>
          </w:p>
        </w:tc>
        <w:tc>
          <w:tcPr>
            <w:tcW w:w="1650" w:type="dxa"/>
          </w:tcPr>
          <w:p w14:paraId="27874BC2" w14:textId="7262753F" w:rsidR="00A318AE" w:rsidRDefault="00A318AE" w:rsidP="00F100AA">
            <w:r>
              <w:t>4</w:t>
            </w:r>
          </w:p>
        </w:tc>
      </w:tr>
      <w:tr w:rsidR="00A318AE" w14:paraId="1A7C320B" w14:textId="0C720914" w:rsidTr="00A318AE">
        <w:tc>
          <w:tcPr>
            <w:tcW w:w="1000" w:type="dxa"/>
          </w:tcPr>
          <w:p w14:paraId="7445A599" w14:textId="56FF3FE6" w:rsidR="00A318AE" w:rsidRDefault="00A318AE" w:rsidP="00F100AA">
            <w:r>
              <w:t>C</w:t>
            </w:r>
          </w:p>
        </w:tc>
        <w:tc>
          <w:tcPr>
            <w:tcW w:w="6366" w:type="dxa"/>
          </w:tcPr>
          <w:p w14:paraId="120108A9" w14:textId="0DE70F61" w:rsidR="00A318AE" w:rsidRDefault="00A318AE" w:rsidP="00F100AA">
            <w:r>
              <w:t>Cloth v2 + TPU film + scaffold around edge</w:t>
            </w:r>
          </w:p>
        </w:tc>
        <w:tc>
          <w:tcPr>
            <w:tcW w:w="1650" w:type="dxa"/>
          </w:tcPr>
          <w:p w14:paraId="0DD2EF34" w14:textId="4638E700" w:rsidR="00A318AE" w:rsidRDefault="00A318AE" w:rsidP="00F100AA">
            <w:r>
              <w:t>5</w:t>
            </w:r>
          </w:p>
        </w:tc>
      </w:tr>
      <w:tr w:rsidR="00A318AE" w14:paraId="7E643D51" w14:textId="702F5470" w:rsidTr="00A318AE">
        <w:tc>
          <w:tcPr>
            <w:tcW w:w="1000" w:type="dxa"/>
          </w:tcPr>
          <w:p w14:paraId="18ACC765" w14:textId="194347CE" w:rsidR="00A318AE" w:rsidRDefault="00A318AE" w:rsidP="00F100AA">
            <w:r>
              <w:t>D</w:t>
            </w:r>
          </w:p>
        </w:tc>
        <w:tc>
          <w:tcPr>
            <w:tcW w:w="6366" w:type="dxa"/>
          </w:tcPr>
          <w:p w14:paraId="29988B6A" w14:textId="2EEEC29D" w:rsidR="00A318AE" w:rsidRDefault="00A318AE" w:rsidP="00F100AA">
            <w:r>
              <w:t>Cloth v2 + TPU film + honeycomb scaffold</w:t>
            </w:r>
          </w:p>
        </w:tc>
        <w:tc>
          <w:tcPr>
            <w:tcW w:w="1650" w:type="dxa"/>
          </w:tcPr>
          <w:p w14:paraId="62C72F84" w14:textId="1002C13F" w:rsidR="00A318AE" w:rsidRDefault="00A318AE" w:rsidP="00F100AA">
            <w:r>
              <w:t>6</w:t>
            </w:r>
          </w:p>
        </w:tc>
      </w:tr>
      <w:tr w:rsidR="00A318AE" w14:paraId="18BE6177" w14:textId="0E76CB46" w:rsidTr="00A318AE">
        <w:tc>
          <w:tcPr>
            <w:tcW w:w="1000" w:type="dxa"/>
          </w:tcPr>
          <w:p w14:paraId="00C03B2E" w14:textId="452656DE" w:rsidR="00A318AE" w:rsidRDefault="00A318AE" w:rsidP="00F100AA">
            <w:r>
              <w:t>A</w:t>
            </w:r>
          </w:p>
        </w:tc>
        <w:tc>
          <w:tcPr>
            <w:tcW w:w="6366" w:type="dxa"/>
          </w:tcPr>
          <w:p w14:paraId="669141D6" w14:textId="376A36AC" w:rsidR="00A318AE" w:rsidRDefault="00A318AE" w:rsidP="00F100AA">
            <w:r>
              <w:t>Cloth v2 + TPU film + honeycomb scaffold and extra neck material</w:t>
            </w:r>
          </w:p>
        </w:tc>
        <w:tc>
          <w:tcPr>
            <w:tcW w:w="1650" w:type="dxa"/>
          </w:tcPr>
          <w:p w14:paraId="7E60FA9E" w14:textId="54BC43FC" w:rsidR="00A318AE" w:rsidRDefault="00A318AE" w:rsidP="00F100AA">
            <w:r>
              <w:t>7</w:t>
            </w:r>
          </w:p>
        </w:tc>
      </w:tr>
    </w:tbl>
    <w:p w14:paraId="06DB40A1" w14:textId="4EDA36B9" w:rsidR="00B0406B" w:rsidRDefault="00B0406B" w:rsidP="0075680E"/>
    <w:p w14:paraId="247226DC" w14:textId="2215F5A2" w:rsidR="00B0406B" w:rsidRDefault="00B0406B" w:rsidP="0075680E">
      <w:r>
        <w:t>The measurements without a mask were taken once. One MAT file for near mic, one for far mic.</w:t>
      </w:r>
    </w:p>
    <w:p w14:paraId="77B4D376" w14:textId="0D1D888F" w:rsidR="00B0406B" w:rsidRDefault="00B0406B" w:rsidP="00B0406B">
      <w:pPr>
        <w:pStyle w:val="ListParagraph"/>
        <w:numPr>
          <w:ilvl w:val="0"/>
          <w:numId w:val="4"/>
        </w:numPr>
      </w:pPr>
      <w:r w:rsidRPr="00B0406B">
        <w:t>no-mask_far-mic_ir_data.mat</w:t>
      </w:r>
    </w:p>
    <w:p w14:paraId="158504F2" w14:textId="08538F75" w:rsidR="00617FA4" w:rsidRDefault="00B0406B" w:rsidP="00617FA4">
      <w:pPr>
        <w:pStyle w:val="ListParagraph"/>
        <w:numPr>
          <w:ilvl w:val="0"/>
          <w:numId w:val="4"/>
        </w:numPr>
      </w:pPr>
      <w:r w:rsidRPr="00B0406B">
        <w:t>no-mask_</w:t>
      </w:r>
      <w:r>
        <w:t>near</w:t>
      </w:r>
      <w:r w:rsidRPr="00B0406B">
        <w:t>-mic_ir_data.mat</w:t>
      </w:r>
    </w:p>
    <w:p w14:paraId="2B6E7549" w14:textId="77777777" w:rsidR="00DB768D" w:rsidRDefault="00DB768D">
      <w:pPr>
        <w:spacing w:after="160" w:line="259" w:lineRule="auto"/>
        <w:rPr>
          <w:rFonts w:asciiTheme="majorHAnsi" w:eastAsiaTheme="majorEastAsia" w:hAnsiTheme="majorHAnsi" w:cstheme="majorBidi"/>
          <w:b/>
          <w:color w:val="000000" w:themeColor="text1"/>
          <w:szCs w:val="26"/>
        </w:rPr>
      </w:pPr>
      <w:r>
        <w:br w:type="page"/>
      </w:r>
    </w:p>
    <w:p w14:paraId="348426AC" w14:textId="46B3DABC" w:rsidR="00617FA4" w:rsidRDefault="00617FA4" w:rsidP="00617FA4">
      <w:pPr>
        <w:pStyle w:val="Heading2"/>
      </w:pPr>
      <w:r>
        <w:lastRenderedPageBreak/>
        <w:t>Measurements_from_august_2021.zip</w:t>
      </w:r>
    </w:p>
    <w:tbl>
      <w:tblPr>
        <w:tblStyle w:val="TableGrid"/>
        <w:tblW w:w="4871" w:type="pct"/>
        <w:tblLook w:val="04A0" w:firstRow="1" w:lastRow="0" w:firstColumn="1" w:lastColumn="0" w:noHBand="0" w:noVBand="1"/>
      </w:tblPr>
      <w:tblGrid>
        <w:gridCol w:w="6658"/>
        <w:gridCol w:w="2125"/>
      </w:tblGrid>
      <w:tr w:rsidR="00DB768D" w14:paraId="01022894" w14:textId="77777777" w:rsidTr="00DB768D">
        <w:trPr>
          <w:trHeight w:val="359"/>
        </w:trPr>
        <w:tc>
          <w:tcPr>
            <w:tcW w:w="6658" w:type="dxa"/>
          </w:tcPr>
          <w:p w14:paraId="7FF174CC" w14:textId="01D44E3B" w:rsidR="00DB768D" w:rsidRDefault="00DB768D" w:rsidP="008548FF">
            <w:r>
              <w:t>Filename</w:t>
            </w:r>
          </w:p>
        </w:tc>
        <w:tc>
          <w:tcPr>
            <w:tcW w:w="2125" w:type="dxa"/>
          </w:tcPr>
          <w:p w14:paraId="369158A3" w14:textId="77777777" w:rsidR="00DB768D" w:rsidRDefault="00DB768D" w:rsidP="008548FF">
            <w:r>
              <w:rPr>
                <w:rStyle w:val="sc-ptsuy"/>
                <w:color w:val="000000" w:themeColor="text1"/>
              </w:rPr>
              <w:t>Mask number, see Table I in paper</w:t>
            </w:r>
          </w:p>
        </w:tc>
      </w:tr>
      <w:tr w:rsidR="00DB768D" w14:paraId="5083D4A4" w14:textId="77777777" w:rsidTr="00DB768D">
        <w:tc>
          <w:tcPr>
            <w:tcW w:w="6658" w:type="dxa"/>
          </w:tcPr>
          <w:p w14:paraId="4ADB748E" w14:textId="4691C53A" w:rsidR="00DB768D" w:rsidRDefault="00DB768D" w:rsidP="008548FF">
            <w:r w:rsidRPr="00DB768D">
              <w:t>measured_ir_data_</w:t>
            </w:r>
            <w:r w:rsidR="00AC7058">
              <w:t>full_visor</w:t>
            </w:r>
            <w:r>
              <w:t>.mat</w:t>
            </w:r>
          </w:p>
        </w:tc>
        <w:tc>
          <w:tcPr>
            <w:tcW w:w="2125" w:type="dxa"/>
          </w:tcPr>
          <w:p w14:paraId="5F977582" w14:textId="34432312" w:rsidR="00DB768D" w:rsidRDefault="00DB768D" w:rsidP="008548FF">
            <w:r>
              <w:t>16</w:t>
            </w:r>
          </w:p>
        </w:tc>
      </w:tr>
      <w:tr w:rsidR="00DB768D" w14:paraId="4BCCAD4F" w14:textId="77777777" w:rsidTr="00DB768D">
        <w:tc>
          <w:tcPr>
            <w:tcW w:w="6658" w:type="dxa"/>
          </w:tcPr>
          <w:p w14:paraId="6C817E4D" w14:textId="2D91338E" w:rsidR="00DB768D" w:rsidRDefault="00DB768D" w:rsidP="008548FF">
            <w:r w:rsidRPr="00DB768D">
              <w:t>measured_ir_data_cloth_v2_with_clingfilm_insert</w:t>
            </w:r>
            <w:r>
              <w:t>.mat</w:t>
            </w:r>
          </w:p>
        </w:tc>
        <w:tc>
          <w:tcPr>
            <w:tcW w:w="2125" w:type="dxa"/>
          </w:tcPr>
          <w:p w14:paraId="6556BE3A" w14:textId="0CC3BE46" w:rsidR="00DB768D" w:rsidRDefault="00DB768D" w:rsidP="008548FF">
            <w:r>
              <w:t>8</w:t>
            </w:r>
          </w:p>
        </w:tc>
      </w:tr>
      <w:tr w:rsidR="00DB768D" w14:paraId="0A6334C6" w14:textId="77777777" w:rsidTr="00DB768D">
        <w:tc>
          <w:tcPr>
            <w:tcW w:w="6658" w:type="dxa"/>
          </w:tcPr>
          <w:p w14:paraId="06217B4E" w14:textId="614829B2" w:rsidR="00DB768D" w:rsidRDefault="00DB768D" w:rsidP="008548FF">
            <w:r w:rsidRPr="00DB768D">
              <w:t>measured_ir_data_visor_clingfilm_insert</w:t>
            </w:r>
            <w:r>
              <w:t>.mat</w:t>
            </w:r>
          </w:p>
        </w:tc>
        <w:tc>
          <w:tcPr>
            <w:tcW w:w="2125" w:type="dxa"/>
          </w:tcPr>
          <w:p w14:paraId="6067D4FF" w14:textId="5E2B08E9" w:rsidR="00DB768D" w:rsidRDefault="00DB768D" w:rsidP="008548FF">
            <w:r>
              <w:t>Data not in paper</w:t>
            </w:r>
          </w:p>
        </w:tc>
      </w:tr>
      <w:tr w:rsidR="00DB768D" w14:paraId="5D7FB469" w14:textId="77777777" w:rsidTr="00DB768D">
        <w:tc>
          <w:tcPr>
            <w:tcW w:w="6658" w:type="dxa"/>
          </w:tcPr>
          <w:p w14:paraId="1AEC4641" w14:textId="28747386" w:rsidR="00DB768D" w:rsidRDefault="00DB768D" w:rsidP="008548FF">
            <w:r w:rsidRPr="00DB768D">
              <w:t>measured_ir_data_visor_TPU_insert</w:t>
            </w:r>
            <w:r>
              <w:t>.mat</w:t>
            </w:r>
          </w:p>
        </w:tc>
        <w:tc>
          <w:tcPr>
            <w:tcW w:w="2125" w:type="dxa"/>
          </w:tcPr>
          <w:p w14:paraId="1824F961" w14:textId="55B2F9C5" w:rsidR="00DB768D" w:rsidRDefault="00DB768D" w:rsidP="008548FF">
            <w:r>
              <w:t>17</w:t>
            </w:r>
          </w:p>
        </w:tc>
      </w:tr>
    </w:tbl>
    <w:p w14:paraId="15D2FF39" w14:textId="1CA8A2D1" w:rsidR="00F54664" w:rsidRDefault="00F54664" w:rsidP="00617FA4">
      <w:r>
        <w:t>Measurements on mannikin.</w:t>
      </w:r>
      <w:r w:rsidR="00DB768D">
        <w:t xml:space="preserve"> </w:t>
      </w:r>
      <w:r>
        <w:t>Each mask</w:t>
      </w:r>
      <w:r w:rsidR="005F5F71">
        <w:t xml:space="preserve"> or visor</w:t>
      </w:r>
      <w:r w:rsidR="00DB768D">
        <w:t xml:space="preserve"> (shield)</w:t>
      </w:r>
      <w:r>
        <w:t xml:space="preserve"> has a separ</w:t>
      </w:r>
      <w:r w:rsidR="005F5F71">
        <w:t>a</w:t>
      </w:r>
      <w:r>
        <w:t>te .MAT file containing one measurement without the mask</w:t>
      </w:r>
      <w:r w:rsidR="005F5F71">
        <w:t>/visor</w:t>
      </w:r>
      <w:r>
        <w:t>, and 6 with the mask</w:t>
      </w:r>
      <w:r w:rsidR="005F5F71">
        <w:t>/visor</w:t>
      </w:r>
      <w:r>
        <w:t xml:space="preserve"> (refitted between measurements).</w:t>
      </w:r>
    </w:p>
    <w:p w14:paraId="0C7AFE80" w14:textId="571050FD" w:rsidR="00AC7058" w:rsidRDefault="00AC7058" w:rsidP="00AC7058">
      <w:pPr>
        <w:pStyle w:val="Heading2"/>
      </w:pPr>
      <w:r>
        <w:t>Laser Doppler vibrometer.zip</w:t>
      </w:r>
    </w:p>
    <w:tbl>
      <w:tblPr>
        <w:tblStyle w:val="TableGrid"/>
        <w:tblW w:w="0" w:type="auto"/>
        <w:tblLook w:val="04A0" w:firstRow="1" w:lastRow="0" w:firstColumn="1" w:lastColumn="0" w:noHBand="0" w:noVBand="1"/>
      </w:tblPr>
      <w:tblGrid>
        <w:gridCol w:w="6658"/>
        <w:gridCol w:w="2126"/>
      </w:tblGrid>
      <w:tr w:rsidR="00AC7058" w14:paraId="58570792" w14:textId="77777777" w:rsidTr="00AC7058">
        <w:tc>
          <w:tcPr>
            <w:tcW w:w="6658" w:type="dxa"/>
          </w:tcPr>
          <w:p w14:paraId="6CC171FF" w14:textId="7474CB65" w:rsidR="00AC7058" w:rsidRDefault="00AC7058" w:rsidP="00AC7058">
            <w:r>
              <w:t>Filename</w:t>
            </w:r>
          </w:p>
        </w:tc>
        <w:tc>
          <w:tcPr>
            <w:tcW w:w="2126" w:type="dxa"/>
          </w:tcPr>
          <w:p w14:paraId="543F286A" w14:textId="67052930" w:rsidR="00AC7058" w:rsidRDefault="00AC7058" w:rsidP="00AC7058">
            <w:r>
              <w:t>Mask number in Table I of paper</w:t>
            </w:r>
          </w:p>
        </w:tc>
      </w:tr>
      <w:tr w:rsidR="00AC7058" w14:paraId="2246E7AD" w14:textId="77777777" w:rsidTr="00AC7058">
        <w:tc>
          <w:tcPr>
            <w:tcW w:w="6658" w:type="dxa"/>
          </w:tcPr>
          <w:p w14:paraId="173EC30A" w14:textId="70DD02CC" w:rsidR="00AC7058" w:rsidRDefault="00AC7058" w:rsidP="00AC7058">
            <w:r>
              <w:t xml:space="preserve">Cloth v1 with acetate </w:t>
            </w:r>
            <w:r>
              <w:t>LDV.zip</w:t>
            </w:r>
          </w:p>
        </w:tc>
        <w:tc>
          <w:tcPr>
            <w:tcW w:w="2126" w:type="dxa"/>
          </w:tcPr>
          <w:p w14:paraId="5DCD1067" w14:textId="291A7289" w:rsidR="00AC7058" w:rsidRDefault="00AC7058" w:rsidP="00AC7058">
            <w:r>
              <w:t>10</w:t>
            </w:r>
          </w:p>
        </w:tc>
      </w:tr>
      <w:tr w:rsidR="00AC7058" w14:paraId="606AD1F4" w14:textId="77777777" w:rsidTr="00AC7058">
        <w:tc>
          <w:tcPr>
            <w:tcW w:w="6658" w:type="dxa"/>
          </w:tcPr>
          <w:p w14:paraId="15329F2F" w14:textId="21F50FB1" w:rsidR="00AC7058" w:rsidRDefault="00E556BD" w:rsidP="00AC7058">
            <w:r w:rsidRPr="00E556BD">
              <w:t>visor_full_LDV.zip</w:t>
            </w:r>
            <w:r>
              <w:t xml:space="preserve"> (shield)</w:t>
            </w:r>
          </w:p>
        </w:tc>
        <w:tc>
          <w:tcPr>
            <w:tcW w:w="2126" w:type="dxa"/>
          </w:tcPr>
          <w:p w14:paraId="52117E8D" w14:textId="0CC1A07A" w:rsidR="00AC7058" w:rsidRDefault="00E556BD" w:rsidP="00AC7058">
            <w:r>
              <w:t>16</w:t>
            </w:r>
          </w:p>
        </w:tc>
      </w:tr>
      <w:tr w:rsidR="00AC7058" w14:paraId="57D118B5" w14:textId="77777777" w:rsidTr="00AC7058">
        <w:tc>
          <w:tcPr>
            <w:tcW w:w="6658" w:type="dxa"/>
          </w:tcPr>
          <w:p w14:paraId="7D05633D" w14:textId="5167AE46" w:rsidR="00AC7058" w:rsidRDefault="00E556BD" w:rsidP="00AC7058">
            <w:r w:rsidRPr="00E556BD">
              <w:t>visor_</w:t>
            </w:r>
            <w:r>
              <w:t>tuftane_insert</w:t>
            </w:r>
            <w:r w:rsidRPr="00E556BD">
              <w:t>_LDV.zip</w:t>
            </w:r>
            <w:r>
              <w:t xml:space="preserve"> (shield)</w:t>
            </w:r>
          </w:p>
        </w:tc>
        <w:tc>
          <w:tcPr>
            <w:tcW w:w="2126" w:type="dxa"/>
          </w:tcPr>
          <w:p w14:paraId="52BD270D" w14:textId="33C365EF" w:rsidR="00AC7058" w:rsidRDefault="00E556BD" w:rsidP="00AC7058">
            <w:r>
              <w:t>17</w:t>
            </w:r>
          </w:p>
        </w:tc>
      </w:tr>
    </w:tbl>
    <w:p w14:paraId="3C0371F2" w14:textId="4101E269" w:rsidR="00AC7058" w:rsidRDefault="00AC7058" w:rsidP="00AC7058">
      <w:pPr>
        <w:pStyle w:val="ListParagraph"/>
        <w:numPr>
          <w:ilvl w:val="0"/>
          <w:numId w:val="5"/>
        </w:numPr>
      </w:pPr>
      <w:r>
        <w:t>.avi files are animations of the surface velocity across the mask. On this computer, the avi files only play in Windows Media Player.</w:t>
      </w:r>
    </w:p>
    <w:p w14:paraId="0057B6BB" w14:textId="49652EEF" w:rsidR="00AC7058" w:rsidRDefault="00AC7058" w:rsidP="00AC7058">
      <w:pPr>
        <w:pStyle w:val="ListParagraph"/>
        <w:numPr>
          <w:ilvl w:val="0"/>
          <w:numId w:val="5"/>
        </w:numPr>
      </w:pPr>
      <w:r>
        <w:t>coherence.txt: Coherence function vs frequency</w:t>
      </w:r>
      <w:r w:rsidR="00E556BD">
        <w:t xml:space="preserve"> for noise to vibration transfer function.</w:t>
      </w:r>
    </w:p>
    <w:p w14:paraId="18B48F09" w14:textId="51DBA664" w:rsidR="00AC7058" w:rsidRPr="00AC7058" w:rsidRDefault="00AC7058" w:rsidP="00AC7058">
      <w:pPr>
        <w:pStyle w:val="ListParagraph"/>
        <w:numPr>
          <w:ilvl w:val="0"/>
          <w:numId w:val="5"/>
        </w:numPr>
      </w:pPr>
      <w:r>
        <w:t>spectrum.txt: Transfer function between noise created by LDV (which drives the mouth simulator) and the surface vibration measured by laser.</w:t>
      </w:r>
    </w:p>
    <w:p w14:paraId="7A1D2481" w14:textId="77777777" w:rsidR="00AC7058" w:rsidRPr="00AC7058" w:rsidRDefault="00AC7058" w:rsidP="00AC7058"/>
    <w:p w14:paraId="379B4574" w14:textId="77777777" w:rsidR="00B0406B" w:rsidRPr="00837987" w:rsidRDefault="00B0406B" w:rsidP="00B0406B"/>
    <w:p w14:paraId="423E2B87" w14:textId="77777777" w:rsidR="00837987" w:rsidRPr="00837987" w:rsidRDefault="00837987" w:rsidP="00837987"/>
    <w:sectPr w:rsidR="00837987" w:rsidRPr="008379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45F6" w14:textId="77777777" w:rsidR="001E4AAD" w:rsidRDefault="001E4AAD" w:rsidP="00FE68FB">
      <w:pPr>
        <w:spacing w:after="0"/>
      </w:pPr>
      <w:r>
        <w:separator/>
      </w:r>
    </w:p>
  </w:endnote>
  <w:endnote w:type="continuationSeparator" w:id="0">
    <w:p w14:paraId="1F54B48E" w14:textId="77777777" w:rsidR="001E4AAD" w:rsidRDefault="001E4AAD" w:rsidP="00FE6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D899" w14:textId="77777777" w:rsidR="001E4AAD" w:rsidRDefault="001E4AAD" w:rsidP="00FE68FB">
      <w:pPr>
        <w:spacing w:after="0"/>
      </w:pPr>
      <w:r>
        <w:separator/>
      </w:r>
    </w:p>
  </w:footnote>
  <w:footnote w:type="continuationSeparator" w:id="0">
    <w:p w14:paraId="1FA202E4" w14:textId="77777777" w:rsidR="001E4AAD" w:rsidRDefault="001E4AAD" w:rsidP="00FE68FB">
      <w:pPr>
        <w:spacing w:after="0"/>
      </w:pPr>
      <w:r>
        <w:continuationSeparator/>
      </w:r>
    </w:p>
  </w:footnote>
  <w:footnote w:id="1">
    <w:p w14:paraId="1529FA4B" w14:textId="61AAF4CA" w:rsidR="00A318AE" w:rsidRDefault="00A318AE">
      <w:pPr>
        <w:pStyle w:val="FootnoteText"/>
      </w:pPr>
      <w:r>
        <w:rPr>
          <w:rStyle w:val="FootnoteReference"/>
        </w:rPr>
        <w:footnoteRef/>
      </w:r>
      <w:r>
        <w:t xml:space="preserve">  </w:t>
      </w:r>
      <w:hyperlink r:id="rId1" w:history="1">
        <w:r w:rsidRPr="000E1F90">
          <w:rPr>
            <w:rStyle w:val="Hyperlink"/>
          </w:rPr>
          <w:t>https://brilliantmasks.co.uk/</w:t>
        </w:r>
      </w:hyperlink>
      <w:r>
        <w:t xml:space="preserve"> accessed 01/09/21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510C"/>
    <w:multiLevelType w:val="hybridMultilevel"/>
    <w:tmpl w:val="BC96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E4B37"/>
    <w:multiLevelType w:val="hybridMultilevel"/>
    <w:tmpl w:val="81F8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F4C71"/>
    <w:multiLevelType w:val="hybridMultilevel"/>
    <w:tmpl w:val="8D9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D44A6"/>
    <w:multiLevelType w:val="hybridMultilevel"/>
    <w:tmpl w:val="BFFE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B5A4C"/>
    <w:multiLevelType w:val="hybridMultilevel"/>
    <w:tmpl w:val="B340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94"/>
    <w:rsid w:val="001E4AAD"/>
    <w:rsid w:val="00205B57"/>
    <w:rsid w:val="0028017A"/>
    <w:rsid w:val="002B28EB"/>
    <w:rsid w:val="00313F2F"/>
    <w:rsid w:val="00341669"/>
    <w:rsid w:val="00542D94"/>
    <w:rsid w:val="005F5F71"/>
    <w:rsid w:val="00617FA4"/>
    <w:rsid w:val="007121B7"/>
    <w:rsid w:val="0075680E"/>
    <w:rsid w:val="00837987"/>
    <w:rsid w:val="008954D7"/>
    <w:rsid w:val="0093062D"/>
    <w:rsid w:val="00A318AE"/>
    <w:rsid w:val="00AB66C7"/>
    <w:rsid w:val="00AC7058"/>
    <w:rsid w:val="00B0406B"/>
    <w:rsid w:val="00B30018"/>
    <w:rsid w:val="00B543F9"/>
    <w:rsid w:val="00BE1BA5"/>
    <w:rsid w:val="00DB768D"/>
    <w:rsid w:val="00E556BD"/>
    <w:rsid w:val="00F54664"/>
    <w:rsid w:val="00F90DBA"/>
    <w:rsid w:val="00FE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56C7"/>
  <w15:chartTrackingRefBased/>
  <w15:docId w15:val="{44FEC44E-1E5A-4F9B-9800-C4B392D2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AE"/>
    <w:pPr>
      <w:spacing w:after="120" w:line="240" w:lineRule="auto"/>
    </w:pPr>
  </w:style>
  <w:style w:type="paragraph" w:styleId="Heading1">
    <w:name w:val="heading 1"/>
    <w:basedOn w:val="Normal"/>
    <w:next w:val="Normal"/>
    <w:link w:val="Heading1Char"/>
    <w:uiPriority w:val="9"/>
    <w:qFormat/>
    <w:rsid w:val="00A318AE"/>
    <w:pPr>
      <w:keepNext/>
      <w:keepLines/>
      <w:spacing w:before="240" w:after="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A318AE"/>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AE"/>
    <w:rPr>
      <w:rFonts w:asciiTheme="majorHAnsi" w:eastAsiaTheme="majorEastAsia" w:hAnsiTheme="majorHAnsi" w:cstheme="majorBidi"/>
      <w:color w:val="000000" w:themeColor="text1"/>
      <w:sz w:val="28"/>
      <w:szCs w:val="32"/>
    </w:rPr>
  </w:style>
  <w:style w:type="paragraph" w:styleId="Title">
    <w:name w:val="Title"/>
    <w:basedOn w:val="Normal"/>
    <w:next w:val="Normal"/>
    <w:link w:val="TitleChar"/>
    <w:uiPriority w:val="10"/>
    <w:qFormat/>
    <w:rsid w:val="00A318AE"/>
    <w:pPr>
      <w:spacing w:after="0"/>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A318AE"/>
    <w:rPr>
      <w:rFonts w:asciiTheme="majorHAnsi" w:eastAsiaTheme="majorEastAsia" w:hAnsiTheme="majorHAnsi" w:cstheme="majorBidi"/>
      <w:b/>
      <w:spacing w:val="-10"/>
      <w:kern w:val="28"/>
      <w:sz w:val="28"/>
      <w:szCs w:val="56"/>
    </w:rPr>
  </w:style>
  <w:style w:type="character" w:styleId="CommentReference">
    <w:name w:val="annotation reference"/>
    <w:basedOn w:val="DefaultParagraphFont"/>
    <w:uiPriority w:val="99"/>
    <w:semiHidden/>
    <w:unhideWhenUsed/>
    <w:rsid w:val="00FE68FB"/>
    <w:rPr>
      <w:sz w:val="16"/>
      <w:szCs w:val="16"/>
    </w:rPr>
  </w:style>
  <w:style w:type="paragraph" w:styleId="CommentText">
    <w:name w:val="annotation text"/>
    <w:basedOn w:val="Normal"/>
    <w:link w:val="CommentTextChar"/>
    <w:uiPriority w:val="99"/>
    <w:unhideWhenUsed/>
    <w:rsid w:val="00FE68FB"/>
    <w:rPr>
      <w:sz w:val="20"/>
      <w:szCs w:val="20"/>
    </w:rPr>
  </w:style>
  <w:style w:type="character" w:customStyle="1" w:styleId="CommentTextChar">
    <w:name w:val="Comment Text Char"/>
    <w:basedOn w:val="DefaultParagraphFont"/>
    <w:link w:val="CommentText"/>
    <w:uiPriority w:val="99"/>
    <w:rsid w:val="00FE68FB"/>
    <w:rPr>
      <w:sz w:val="20"/>
      <w:szCs w:val="20"/>
    </w:rPr>
  </w:style>
  <w:style w:type="paragraph" w:styleId="EndnoteText">
    <w:name w:val="endnote text"/>
    <w:basedOn w:val="Normal"/>
    <w:link w:val="EndnoteTextChar"/>
    <w:uiPriority w:val="99"/>
    <w:semiHidden/>
    <w:unhideWhenUsed/>
    <w:rsid w:val="00FE68FB"/>
    <w:pPr>
      <w:spacing w:after="0"/>
    </w:pPr>
    <w:rPr>
      <w:sz w:val="20"/>
      <w:szCs w:val="20"/>
    </w:rPr>
  </w:style>
  <w:style w:type="character" w:customStyle="1" w:styleId="EndnoteTextChar">
    <w:name w:val="Endnote Text Char"/>
    <w:basedOn w:val="DefaultParagraphFont"/>
    <w:link w:val="EndnoteText"/>
    <w:uiPriority w:val="99"/>
    <w:semiHidden/>
    <w:rsid w:val="00FE68FB"/>
    <w:rPr>
      <w:sz w:val="20"/>
      <w:szCs w:val="20"/>
    </w:rPr>
  </w:style>
  <w:style w:type="character" w:styleId="EndnoteReference">
    <w:name w:val="endnote reference"/>
    <w:basedOn w:val="DefaultParagraphFont"/>
    <w:uiPriority w:val="99"/>
    <w:semiHidden/>
    <w:unhideWhenUsed/>
    <w:rsid w:val="00FE68FB"/>
    <w:rPr>
      <w:vertAlign w:val="superscript"/>
    </w:rPr>
  </w:style>
  <w:style w:type="character" w:customStyle="1" w:styleId="sc-ptsuy">
    <w:name w:val="sc-ptsuy"/>
    <w:basedOn w:val="DefaultParagraphFont"/>
    <w:rsid w:val="00FE68FB"/>
  </w:style>
  <w:style w:type="character" w:styleId="Hyperlink">
    <w:name w:val="Hyperlink"/>
    <w:basedOn w:val="DefaultParagraphFont"/>
    <w:uiPriority w:val="99"/>
    <w:unhideWhenUsed/>
    <w:rsid w:val="00FE68FB"/>
    <w:rPr>
      <w:color w:val="0563C1" w:themeColor="hyperlink"/>
      <w:u w:val="single"/>
    </w:rPr>
  </w:style>
  <w:style w:type="table" w:styleId="TableGrid">
    <w:name w:val="Table Grid"/>
    <w:basedOn w:val="TableNormal"/>
    <w:uiPriority w:val="39"/>
    <w:rsid w:val="00FE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018"/>
    <w:pPr>
      <w:ind w:left="720"/>
      <w:contextualSpacing/>
    </w:pPr>
  </w:style>
  <w:style w:type="character" w:customStyle="1" w:styleId="Heading2Char">
    <w:name w:val="Heading 2 Char"/>
    <w:basedOn w:val="DefaultParagraphFont"/>
    <w:link w:val="Heading2"/>
    <w:uiPriority w:val="9"/>
    <w:rsid w:val="00A318AE"/>
    <w:rPr>
      <w:rFonts w:asciiTheme="majorHAnsi" w:eastAsiaTheme="majorEastAsia" w:hAnsiTheme="majorHAnsi" w:cstheme="majorBidi"/>
      <w:b/>
      <w:color w:val="000000" w:themeColor="text1"/>
      <w:szCs w:val="26"/>
    </w:rPr>
  </w:style>
  <w:style w:type="paragraph" w:styleId="FootnoteText">
    <w:name w:val="footnote text"/>
    <w:basedOn w:val="Normal"/>
    <w:link w:val="FootnoteTextChar"/>
    <w:uiPriority w:val="99"/>
    <w:semiHidden/>
    <w:unhideWhenUsed/>
    <w:rsid w:val="007121B7"/>
    <w:pPr>
      <w:spacing w:after="0"/>
    </w:pPr>
    <w:rPr>
      <w:sz w:val="20"/>
      <w:szCs w:val="20"/>
    </w:rPr>
  </w:style>
  <w:style w:type="character" w:customStyle="1" w:styleId="FootnoteTextChar">
    <w:name w:val="Footnote Text Char"/>
    <w:basedOn w:val="DefaultParagraphFont"/>
    <w:link w:val="FootnoteText"/>
    <w:uiPriority w:val="99"/>
    <w:semiHidden/>
    <w:rsid w:val="007121B7"/>
    <w:rPr>
      <w:sz w:val="20"/>
      <w:szCs w:val="20"/>
    </w:rPr>
  </w:style>
  <w:style w:type="character" w:styleId="FootnoteReference">
    <w:name w:val="footnote reference"/>
    <w:basedOn w:val="DefaultParagraphFont"/>
    <w:uiPriority w:val="99"/>
    <w:semiHidden/>
    <w:unhideWhenUsed/>
    <w:rsid w:val="00712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rilliantmas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A5591-7467-4C64-8C32-278B2621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Cox</dc:creator>
  <cp:keywords/>
  <dc:description/>
  <cp:lastModifiedBy>Trevor Cox</cp:lastModifiedBy>
  <cp:revision>11</cp:revision>
  <dcterms:created xsi:type="dcterms:W3CDTF">2021-09-14T10:41:00Z</dcterms:created>
  <dcterms:modified xsi:type="dcterms:W3CDTF">2022-02-15T13:58:00Z</dcterms:modified>
</cp:coreProperties>
</file>