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3949888"/>
        <w:docPartObj>
          <w:docPartGallery w:val="Cover Pages"/>
          <w:docPartUnique/>
        </w:docPartObj>
      </w:sdtPr>
      <w:sdtEndPr/>
      <w:sdtContent>
        <w:p w14:paraId="61857ECD" w14:textId="1CE8FD52" w:rsidR="00FA1124" w:rsidRDefault="00FA1124">
          <w:r>
            <w:rPr>
              <w:noProof/>
            </w:rPr>
            <mc:AlternateContent>
              <mc:Choice Requires="wps">
                <w:drawing>
                  <wp:anchor distT="0" distB="0" distL="114300" distR="114300" simplePos="0" relativeHeight="251658240" behindDoc="1" locked="0" layoutInCell="1" allowOverlap="1" wp14:anchorId="595E7BC0" wp14:editId="18BE6991">
                    <wp:simplePos x="0" y="0"/>
                    <wp:positionH relativeFrom="page">
                      <wp:align>center</wp:align>
                    </wp:positionH>
                    <mc:AlternateContent>
                      <mc:Choice Requires="wp14">
                        <wp:positionV relativeFrom="page">
                          <wp14:pctPosVOffset>51000</wp14:pctPosVOffset>
                        </wp:positionV>
                      </mc:Choice>
                      <mc:Fallback>
                        <wp:positionV relativeFrom="page">
                          <wp:posOffset>5452745</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FA1124" w14:paraId="778862F8" w14:textId="77777777">
                                  <w:trPr>
                                    <w:trHeight w:val="2376"/>
                                  </w:trPr>
                                  <w:tc>
                                    <w:tcPr>
                                      <w:tcW w:w="370" w:type="pct"/>
                                      <w:shd w:val="clear" w:color="auto" w:fill="4472C4" w:themeFill="accent1"/>
                                    </w:tcPr>
                                    <w:p w14:paraId="546892BC" w14:textId="77777777" w:rsidR="00FA1124" w:rsidRDefault="00FA1124"/>
                                  </w:tc>
                                  <w:sdt>
                                    <w:sdtPr>
                                      <w:rPr>
                                        <w:rFonts w:asciiTheme="majorHAnsi" w:hAnsiTheme="majorHAnsi"/>
                                        <w:color w:val="FFFFFF" w:themeColor="background1"/>
                                        <w:sz w:val="96"/>
                                        <w:szCs w:val="96"/>
                                      </w:rPr>
                                      <w:alias w:val="Title"/>
                                      <w:tag w:val=""/>
                                      <w:id w:val="739824258"/>
                                      <w:placeholder>
                                        <w:docPart w:val="E6A949B70E9F472686DC4F0CB1ECD875"/>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AD20EA3" w14:textId="23FAA22E" w:rsidR="00FA1124" w:rsidRDefault="00FA1124">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Data Processing</w:t>
                                          </w:r>
                                        </w:p>
                                      </w:tc>
                                    </w:sdtContent>
                                  </w:sdt>
                                </w:tr>
                                <w:tr w:rsidR="00FA1124" w14:paraId="13A39CC4" w14:textId="77777777">
                                  <w:trPr>
                                    <w:trHeight w:hRule="exact" w:val="648"/>
                                  </w:trPr>
                                  <w:tc>
                                    <w:tcPr>
                                      <w:tcW w:w="370" w:type="pct"/>
                                      <w:shd w:val="clear" w:color="auto" w:fill="4472C4" w:themeFill="accent1"/>
                                    </w:tcPr>
                                    <w:p w14:paraId="4649C98A" w14:textId="77777777" w:rsidR="00FA1124" w:rsidRDefault="00FA1124"/>
                                  </w:tc>
                                  <w:tc>
                                    <w:tcPr>
                                      <w:tcW w:w="4630" w:type="pct"/>
                                      <w:shd w:val="clear" w:color="auto" w:fill="404040" w:themeFill="text1" w:themeFillTint="BF"/>
                                      <w:vAlign w:val="bottom"/>
                                    </w:tcPr>
                                    <w:p w14:paraId="17C5A04E" w14:textId="77777777" w:rsidR="00FA1124" w:rsidRDefault="00FA1124">
                                      <w:pPr>
                                        <w:ind w:left="360" w:right="360"/>
                                        <w:rPr>
                                          <w:color w:val="FFFFFF" w:themeColor="background1"/>
                                          <w:sz w:val="28"/>
                                          <w:szCs w:val="28"/>
                                        </w:rPr>
                                      </w:pPr>
                                    </w:p>
                                  </w:tc>
                                </w:tr>
                                <w:tr w:rsidR="00FA1124" w14:paraId="34EEC46A" w14:textId="77777777">
                                  <w:tc>
                                    <w:tcPr>
                                      <w:tcW w:w="370" w:type="pct"/>
                                      <w:shd w:val="clear" w:color="auto" w:fill="4472C4" w:themeFill="accent1"/>
                                    </w:tcPr>
                                    <w:p w14:paraId="06C1C92C" w14:textId="77777777" w:rsidR="00FA1124" w:rsidRDefault="00FA1124"/>
                                  </w:tc>
                                  <w:tc>
                                    <w:tcPr>
                                      <w:tcW w:w="4630" w:type="pct"/>
                                      <w:shd w:val="clear" w:color="auto" w:fill="404040" w:themeFill="text1" w:themeFillTint="BF"/>
                                      <w:vAlign w:val="bottom"/>
                                    </w:tcPr>
                                    <w:p w14:paraId="534F58C7" w14:textId="07204377" w:rsidR="00FA1124" w:rsidRDefault="00D016F6" w:rsidP="00392195">
                                      <w:pPr>
                                        <w:pStyle w:val="NoSpacing"/>
                                        <w:spacing w:line="288" w:lineRule="auto"/>
                                        <w:ind w:right="360"/>
                                        <w:rPr>
                                          <w:color w:val="FFFFFF" w:themeColor="background1"/>
                                          <w:sz w:val="28"/>
                                          <w:szCs w:val="28"/>
                                        </w:rPr>
                                      </w:pPr>
                                      <w:sdt>
                                        <w:sdtPr>
                                          <w:rPr>
                                            <w:color w:val="FFFFFF" w:themeColor="background1"/>
                                            <w:sz w:val="28"/>
                                            <w:szCs w:val="28"/>
                                          </w:rPr>
                                          <w:alias w:val="Author"/>
                                          <w:tag w:val=""/>
                                          <w:id w:val="942812742"/>
                                          <w:placeholder>
                                            <w:docPart w:val="98C03DF5F78348AE8096135CE3392089"/>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392195">
                                            <w:rPr>
                                              <w:color w:val="FFFFFF" w:themeColor="background1"/>
                                              <w:sz w:val="28"/>
                                              <w:szCs w:val="28"/>
                                            </w:rPr>
                                            <w:t>[Author name]</w:t>
                                          </w:r>
                                        </w:sdtContent>
                                      </w:sdt>
                                    </w:p>
                                    <w:sdt>
                                      <w:sdtPr>
                                        <w:rPr>
                                          <w:color w:val="FFFFFF" w:themeColor="background1"/>
                                          <w:sz w:val="28"/>
                                          <w:szCs w:val="28"/>
                                        </w:rPr>
                                        <w:alias w:val="Course title"/>
                                        <w:tag w:val=""/>
                                        <w:id w:val="-15923909"/>
                                        <w:placeholder>
                                          <w:docPart w:val="64AB4E012D01438295D8696A5E1A64F0"/>
                                        </w:placeholder>
                                        <w:dataBinding w:prefixMappings="xmlns:ns0='http://purl.org/dc/elements/1.1/' xmlns:ns1='http://schemas.openxmlformats.org/package/2006/metadata/core-properties' " w:xpath="/ns1:coreProperties[1]/ns1:category[1]" w:storeItemID="{6C3C8BC8-F283-45AE-878A-BAB7291924A1}"/>
                                        <w:text/>
                                      </w:sdtPr>
                                      <w:sdtEndPr/>
                                      <w:sdtContent>
                                        <w:p w14:paraId="260DA230" w14:textId="5C0655E6" w:rsidR="00FA1124" w:rsidRDefault="00FA1124">
                                          <w:pPr>
                                            <w:pStyle w:val="NoSpacing"/>
                                            <w:spacing w:line="288" w:lineRule="auto"/>
                                            <w:ind w:left="360" w:right="360"/>
                                            <w:rPr>
                                              <w:color w:val="FFFFFF" w:themeColor="background1"/>
                                              <w:sz w:val="28"/>
                                              <w:szCs w:val="28"/>
                                            </w:rPr>
                                          </w:pPr>
                                          <w:r>
                                            <w:rPr>
                                              <w:color w:val="FFFFFF" w:themeColor="background1"/>
                                              <w:sz w:val="28"/>
                                              <w:szCs w:val="28"/>
                                            </w:rPr>
                                            <w:t>MOVE</w:t>
                                          </w:r>
                                        </w:p>
                                      </w:sdtContent>
                                    </w:sdt>
                                    <w:p w14:paraId="7413C162" w14:textId="1821E5F4" w:rsidR="00FA1124" w:rsidRDefault="00FA1124">
                                      <w:pPr>
                                        <w:pStyle w:val="NoSpacing"/>
                                        <w:spacing w:after="240" w:line="288" w:lineRule="auto"/>
                                        <w:ind w:left="360" w:right="360"/>
                                        <w:rPr>
                                          <w:color w:val="FFFFFF" w:themeColor="background1"/>
                                          <w:sz w:val="28"/>
                                          <w:szCs w:val="28"/>
                                        </w:rPr>
                                      </w:pPr>
                                    </w:p>
                                  </w:tc>
                                </w:tr>
                              </w:tbl>
                              <w:p w14:paraId="46F1DB11" w14:textId="77777777" w:rsidR="00FA1124" w:rsidRDefault="00FA1124"/>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595E7BC0"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8240;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&#13;&#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FA1124" w14:paraId="778862F8" w14:textId="77777777">
                            <w:trPr>
                              <w:trHeight w:val="2376"/>
                            </w:trPr>
                            <w:tc>
                              <w:tcPr>
                                <w:tcW w:w="370" w:type="pct"/>
                                <w:shd w:val="clear" w:color="auto" w:fill="4472C4" w:themeFill="accent1"/>
                              </w:tcPr>
                              <w:p w14:paraId="546892BC" w14:textId="77777777" w:rsidR="00FA1124" w:rsidRDefault="00FA1124"/>
                            </w:tc>
                            <w:sdt>
                              <w:sdtPr>
                                <w:rPr>
                                  <w:rFonts w:asciiTheme="majorHAnsi" w:hAnsiTheme="majorHAnsi"/>
                                  <w:color w:val="FFFFFF" w:themeColor="background1"/>
                                  <w:sz w:val="96"/>
                                  <w:szCs w:val="96"/>
                                </w:rPr>
                                <w:alias w:val="Title"/>
                                <w:tag w:val=""/>
                                <w:id w:val="739824258"/>
                                <w:placeholder>
                                  <w:docPart w:val="E6A949B70E9F472686DC4F0CB1ECD875"/>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AD20EA3" w14:textId="23FAA22E" w:rsidR="00FA1124" w:rsidRDefault="00FA1124">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Data Processing</w:t>
                                    </w:r>
                                  </w:p>
                                </w:tc>
                              </w:sdtContent>
                            </w:sdt>
                          </w:tr>
                          <w:tr w:rsidR="00FA1124" w14:paraId="13A39CC4" w14:textId="77777777">
                            <w:trPr>
                              <w:trHeight w:hRule="exact" w:val="648"/>
                            </w:trPr>
                            <w:tc>
                              <w:tcPr>
                                <w:tcW w:w="370" w:type="pct"/>
                                <w:shd w:val="clear" w:color="auto" w:fill="4472C4" w:themeFill="accent1"/>
                              </w:tcPr>
                              <w:p w14:paraId="4649C98A" w14:textId="77777777" w:rsidR="00FA1124" w:rsidRDefault="00FA1124"/>
                            </w:tc>
                            <w:tc>
                              <w:tcPr>
                                <w:tcW w:w="4630" w:type="pct"/>
                                <w:shd w:val="clear" w:color="auto" w:fill="404040" w:themeFill="text1" w:themeFillTint="BF"/>
                                <w:vAlign w:val="bottom"/>
                              </w:tcPr>
                              <w:p w14:paraId="17C5A04E" w14:textId="77777777" w:rsidR="00FA1124" w:rsidRDefault="00FA1124">
                                <w:pPr>
                                  <w:ind w:left="360" w:right="360"/>
                                  <w:rPr>
                                    <w:color w:val="FFFFFF" w:themeColor="background1"/>
                                    <w:sz w:val="28"/>
                                    <w:szCs w:val="28"/>
                                  </w:rPr>
                                </w:pPr>
                              </w:p>
                            </w:tc>
                          </w:tr>
                          <w:tr w:rsidR="00FA1124" w14:paraId="34EEC46A" w14:textId="77777777">
                            <w:tc>
                              <w:tcPr>
                                <w:tcW w:w="370" w:type="pct"/>
                                <w:shd w:val="clear" w:color="auto" w:fill="4472C4" w:themeFill="accent1"/>
                              </w:tcPr>
                              <w:p w14:paraId="06C1C92C" w14:textId="77777777" w:rsidR="00FA1124" w:rsidRDefault="00FA1124"/>
                            </w:tc>
                            <w:tc>
                              <w:tcPr>
                                <w:tcW w:w="4630" w:type="pct"/>
                                <w:shd w:val="clear" w:color="auto" w:fill="404040" w:themeFill="text1" w:themeFillTint="BF"/>
                                <w:vAlign w:val="bottom"/>
                              </w:tcPr>
                              <w:p w14:paraId="534F58C7" w14:textId="07204377" w:rsidR="00FA1124" w:rsidRDefault="00D016F6" w:rsidP="00392195">
                                <w:pPr>
                                  <w:pStyle w:val="NoSpacing"/>
                                  <w:spacing w:line="288" w:lineRule="auto"/>
                                  <w:ind w:right="360"/>
                                  <w:rPr>
                                    <w:color w:val="FFFFFF" w:themeColor="background1"/>
                                    <w:sz w:val="28"/>
                                    <w:szCs w:val="28"/>
                                  </w:rPr>
                                </w:pPr>
                                <w:sdt>
                                  <w:sdtPr>
                                    <w:rPr>
                                      <w:color w:val="FFFFFF" w:themeColor="background1"/>
                                      <w:sz w:val="28"/>
                                      <w:szCs w:val="28"/>
                                    </w:rPr>
                                    <w:alias w:val="Author"/>
                                    <w:tag w:val=""/>
                                    <w:id w:val="942812742"/>
                                    <w:placeholder>
                                      <w:docPart w:val="98C03DF5F78348AE8096135CE3392089"/>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392195">
                                      <w:rPr>
                                        <w:color w:val="FFFFFF" w:themeColor="background1"/>
                                        <w:sz w:val="28"/>
                                        <w:szCs w:val="28"/>
                                      </w:rPr>
                                      <w:t>[Author name]</w:t>
                                    </w:r>
                                  </w:sdtContent>
                                </w:sdt>
                              </w:p>
                              <w:sdt>
                                <w:sdtPr>
                                  <w:rPr>
                                    <w:color w:val="FFFFFF" w:themeColor="background1"/>
                                    <w:sz w:val="28"/>
                                    <w:szCs w:val="28"/>
                                  </w:rPr>
                                  <w:alias w:val="Course title"/>
                                  <w:tag w:val=""/>
                                  <w:id w:val="-15923909"/>
                                  <w:placeholder>
                                    <w:docPart w:val="64AB4E012D01438295D8696A5E1A64F0"/>
                                  </w:placeholder>
                                  <w:dataBinding w:prefixMappings="xmlns:ns0='http://purl.org/dc/elements/1.1/' xmlns:ns1='http://schemas.openxmlformats.org/package/2006/metadata/core-properties' " w:xpath="/ns1:coreProperties[1]/ns1:category[1]" w:storeItemID="{6C3C8BC8-F283-45AE-878A-BAB7291924A1}"/>
                                  <w:text/>
                                </w:sdtPr>
                                <w:sdtEndPr/>
                                <w:sdtContent>
                                  <w:p w14:paraId="260DA230" w14:textId="5C0655E6" w:rsidR="00FA1124" w:rsidRDefault="00FA1124">
                                    <w:pPr>
                                      <w:pStyle w:val="NoSpacing"/>
                                      <w:spacing w:line="288" w:lineRule="auto"/>
                                      <w:ind w:left="360" w:right="360"/>
                                      <w:rPr>
                                        <w:color w:val="FFFFFF" w:themeColor="background1"/>
                                        <w:sz w:val="28"/>
                                        <w:szCs w:val="28"/>
                                      </w:rPr>
                                    </w:pPr>
                                    <w:r>
                                      <w:rPr>
                                        <w:color w:val="FFFFFF" w:themeColor="background1"/>
                                        <w:sz w:val="28"/>
                                        <w:szCs w:val="28"/>
                                      </w:rPr>
                                      <w:t>MOVE</w:t>
                                    </w:r>
                                  </w:p>
                                </w:sdtContent>
                              </w:sdt>
                              <w:p w14:paraId="7413C162" w14:textId="1821E5F4" w:rsidR="00FA1124" w:rsidRDefault="00FA1124">
                                <w:pPr>
                                  <w:pStyle w:val="NoSpacing"/>
                                  <w:spacing w:after="240" w:line="288" w:lineRule="auto"/>
                                  <w:ind w:left="360" w:right="360"/>
                                  <w:rPr>
                                    <w:color w:val="FFFFFF" w:themeColor="background1"/>
                                    <w:sz w:val="28"/>
                                    <w:szCs w:val="28"/>
                                  </w:rPr>
                                </w:pPr>
                              </w:p>
                            </w:tc>
                          </w:tr>
                        </w:tbl>
                        <w:p w14:paraId="46F1DB11" w14:textId="77777777" w:rsidR="00FA1124" w:rsidRDefault="00FA1124"/>
                      </w:txbxContent>
                    </v:textbox>
                    <w10:wrap anchorx="page" anchory="page"/>
                  </v:shape>
                </w:pict>
              </mc:Fallback>
            </mc:AlternateContent>
          </w:r>
        </w:p>
        <w:p w14:paraId="3F2E93FC" w14:textId="227EF540" w:rsidR="00FA1124" w:rsidRDefault="00392195">
          <w:r w:rsidRPr="00392195">
            <w:drawing>
              <wp:anchor distT="0" distB="0" distL="114300" distR="114300" simplePos="0" relativeHeight="251660288" behindDoc="0" locked="0" layoutInCell="1" allowOverlap="1" wp14:anchorId="7B9349ED" wp14:editId="5C87F358">
                <wp:simplePos x="0" y="0"/>
                <wp:positionH relativeFrom="column">
                  <wp:posOffset>0</wp:posOffset>
                </wp:positionH>
                <wp:positionV relativeFrom="paragraph">
                  <wp:posOffset>1383665</wp:posOffset>
                </wp:positionV>
                <wp:extent cx="1456267" cy="1375490"/>
                <wp:effectExtent l="57150" t="57150" r="48895" b="53340"/>
                <wp:wrapSquare wrapText="bothSides"/>
                <wp:docPr id="32" name="Picture 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6267" cy="13754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392195">
            <w:drawing>
              <wp:anchor distT="0" distB="0" distL="114300" distR="114300" simplePos="0" relativeHeight="251661312" behindDoc="0" locked="0" layoutInCell="1" allowOverlap="1" wp14:anchorId="668F66AF" wp14:editId="2663411C">
                <wp:simplePos x="0" y="0"/>
                <wp:positionH relativeFrom="column">
                  <wp:posOffset>1514475</wp:posOffset>
                </wp:positionH>
                <wp:positionV relativeFrom="paragraph">
                  <wp:posOffset>-635</wp:posOffset>
                </wp:positionV>
                <wp:extent cx="1188000" cy="689035"/>
                <wp:effectExtent l="0" t="0" r="0" b="0"/>
                <wp:wrapNone/>
                <wp:docPr id="4"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3F5A2872-8524-4CBD-BC90-B4463DF46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Graphical user interface, text&#10;&#10;Description automatically generated with medium confidence">
                          <a:extLst>
                            <a:ext uri="{FF2B5EF4-FFF2-40B4-BE49-F238E27FC236}">
                              <a16:creationId xmlns:a16="http://schemas.microsoft.com/office/drawing/2014/main" id="{3F5A2872-8524-4CBD-BC90-B4463DF46157}"/>
                            </a:ext>
                          </a:extLst>
                        </pic:cNvPr>
                        <pic:cNvPicPr>
                          <a:picLocks noChangeAspect="1"/>
                        </pic:cNvPicPr>
                      </pic:nvPicPr>
                      <pic:blipFill rotWithShape="1">
                        <a:blip r:embed="rId12"/>
                        <a:srcRect l="62513" b="16511"/>
                        <a:stretch/>
                      </pic:blipFill>
                      <pic:spPr>
                        <a:xfrm>
                          <a:off x="0" y="0"/>
                          <a:ext cx="1188000" cy="689035"/>
                        </a:xfrm>
                        <a:prstGeom prst="rect">
                          <a:avLst/>
                        </a:prstGeom>
                      </pic:spPr>
                    </pic:pic>
                  </a:graphicData>
                </a:graphic>
                <wp14:sizeRelH relativeFrom="margin">
                  <wp14:pctWidth>0</wp14:pctWidth>
                </wp14:sizeRelH>
                <wp14:sizeRelV relativeFrom="margin">
                  <wp14:pctHeight>0</wp14:pctHeight>
                </wp14:sizeRelV>
              </wp:anchor>
            </w:drawing>
          </w:r>
          <w:r w:rsidRPr="00392195">
            <w:drawing>
              <wp:anchor distT="0" distB="0" distL="114300" distR="114300" simplePos="0" relativeHeight="251662336" behindDoc="0" locked="0" layoutInCell="1" allowOverlap="1" wp14:anchorId="48C59A79" wp14:editId="5FC402D9">
                <wp:simplePos x="0" y="0"/>
                <wp:positionH relativeFrom="margin">
                  <wp:posOffset>5048250</wp:posOffset>
                </wp:positionH>
                <wp:positionV relativeFrom="paragraph">
                  <wp:posOffset>148590</wp:posOffset>
                </wp:positionV>
                <wp:extent cx="468000" cy="540000"/>
                <wp:effectExtent l="0" t="0" r="8255" b="0"/>
                <wp:wrapNone/>
                <wp:docPr id="188" name="Google Shape;88;p13" descr="Logo&#10;&#10;Description automatically generated">
                  <a:extLst xmlns:a="http://schemas.openxmlformats.org/drawingml/2006/main">
                    <a:ext uri="{FF2B5EF4-FFF2-40B4-BE49-F238E27FC236}">
                      <a16:creationId xmlns:a16="http://schemas.microsoft.com/office/drawing/2014/main" id="{74630B05-17EE-4FDF-9A51-E0243BFDD52A}"/>
                    </a:ext>
                  </a:extLst>
                </wp:docPr>
                <wp:cNvGraphicFramePr/>
                <a:graphic xmlns:a="http://schemas.openxmlformats.org/drawingml/2006/main">
                  <a:graphicData uri="http://schemas.openxmlformats.org/drawingml/2006/picture">
                    <pic:pic xmlns:pic="http://schemas.openxmlformats.org/drawingml/2006/picture">
                      <pic:nvPicPr>
                        <pic:cNvPr id="188" name="Google Shape;88;p13" descr="Logo&#10;&#10;Description automatically generated">
                          <a:extLst>
                            <a:ext uri="{FF2B5EF4-FFF2-40B4-BE49-F238E27FC236}">
                              <a16:creationId xmlns:a16="http://schemas.microsoft.com/office/drawing/2014/main" id="{74630B05-17EE-4FDF-9A51-E0243BFDD52A}"/>
                            </a:ext>
                          </a:extLst>
                        </pic:cNvPr>
                        <pic:cNvPicPr preferRelativeResize="0"/>
                      </pic:nvPicPr>
                      <pic:blipFill rotWithShape="1">
                        <a:blip r:embed="rId13">
                          <a:alphaModFix/>
                        </a:blip>
                        <a:srcRect/>
                        <a:stretch/>
                      </pic:blipFill>
                      <pic:spPr>
                        <a:xfrm>
                          <a:off x="0" y="0"/>
                          <a:ext cx="468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195">
            <w:drawing>
              <wp:anchor distT="0" distB="0" distL="114300" distR="114300" simplePos="0" relativeHeight="251663360" behindDoc="0" locked="0" layoutInCell="1" allowOverlap="1" wp14:anchorId="7DAE3870" wp14:editId="1FB81953">
                <wp:simplePos x="0" y="0"/>
                <wp:positionH relativeFrom="column">
                  <wp:posOffset>3720465</wp:posOffset>
                </wp:positionH>
                <wp:positionV relativeFrom="paragraph">
                  <wp:posOffset>78105</wp:posOffset>
                </wp:positionV>
                <wp:extent cx="1404000" cy="636676"/>
                <wp:effectExtent l="0" t="0" r="5715" b="0"/>
                <wp:wrapNone/>
                <wp:docPr id="34" name="Picture 4" descr="Image result for university of portsmouth logo">
                  <a:extLst xmlns:a="http://schemas.openxmlformats.org/drawingml/2006/main">
                    <a:ext uri="{FF2B5EF4-FFF2-40B4-BE49-F238E27FC236}">
                      <a16:creationId xmlns:a16="http://schemas.microsoft.com/office/drawing/2014/main" id="{B1EE8FA5-05FD-4420-B3DA-E6DD9F117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age result for university of portsmouth logo">
                          <a:extLst>
                            <a:ext uri="{FF2B5EF4-FFF2-40B4-BE49-F238E27FC236}">
                              <a16:creationId xmlns:a16="http://schemas.microsoft.com/office/drawing/2014/main" id="{B1EE8FA5-05FD-4420-B3DA-E6DD9F1172C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636676"/>
                        </a:xfrm>
                        <a:prstGeom prst="rect">
                          <a:avLst/>
                        </a:prstGeom>
                        <a:noFill/>
                      </pic:spPr>
                    </pic:pic>
                  </a:graphicData>
                </a:graphic>
                <wp14:sizeRelH relativeFrom="margin">
                  <wp14:pctWidth>0</wp14:pctWidth>
                </wp14:sizeRelH>
                <wp14:sizeRelV relativeFrom="margin">
                  <wp14:pctHeight>0</wp14:pctHeight>
                </wp14:sizeRelV>
              </wp:anchor>
            </w:drawing>
          </w:r>
          <w:r w:rsidRPr="00392195">
            <w:drawing>
              <wp:anchor distT="0" distB="0" distL="114300" distR="114300" simplePos="0" relativeHeight="251664384" behindDoc="0" locked="0" layoutInCell="1" allowOverlap="1" wp14:anchorId="74B049B5" wp14:editId="2A08ACAD">
                <wp:simplePos x="0" y="0"/>
                <wp:positionH relativeFrom="column">
                  <wp:posOffset>2571115</wp:posOffset>
                </wp:positionH>
                <wp:positionV relativeFrom="paragraph">
                  <wp:posOffset>90170</wp:posOffset>
                </wp:positionV>
                <wp:extent cx="1116000" cy="540000"/>
                <wp:effectExtent l="0" t="0" r="8255" b="0"/>
                <wp:wrapNone/>
                <wp:docPr id="189" name="Google Shape;89;p13" descr="ÙØªÙØ¬Ø© Ø¨Ø­Ø« Ø§ÙØµÙØ± Ø¹Ù âª.png university of Salford logoâ¬â">
                  <a:extLst xmlns:a="http://schemas.openxmlformats.org/drawingml/2006/main">
                    <a:ext uri="{FF2B5EF4-FFF2-40B4-BE49-F238E27FC236}">
                      <a16:creationId xmlns:a16="http://schemas.microsoft.com/office/drawing/2014/main" id="{55820E72-C922-4A66-BE26-66C45ABC2680}"/>
                    </a:ext>
                  </a:extLst>
                </wp:docPr>
                <wp:cNvGraphicFramePr/>
                <a:graphic xmlns:a="http://schemas.openxmlformats.org/drawingml/2006/main">
                  <a:graphicData uri="http://schemas.openxmlformats.org/drawingml/2006/picture">
                    <pic:pic xmlns:pic="http://schemas.openxmlformats.org/drawingml/2006/picture">
                      <pic:nvPicPr>
                        <pic:cNvPr id="9" name="Google Shape;89;p13" descr="ÙØªÙØ¬Ø© Ø¨Ø­Ø« Ø§ÙØµÙØ± Ø¹Ù âª.png university of Salford logoâ¬â">
                          <a:extLst>
                            <a:ext uri="{FF2B5EF4-FFF2-40B4-BE49-F238E27FC236}">
                              <a16:creationId xmlns:a16="http://schemas.microsoft.com/office/drawing/2014/main" id="{55820E72-C922-4A66-BE26-66C45ABC2680}"/>
                            </a:ext>
                          </a:extLst>
                        </pic:cNvPr>
                        <pic:cNvPicPr preferRelativeResize="0"/>
                      </pic:nvPicPr>
                      <pic:blipFill rotWithShape="1">
                        <a:blip r:embed="rId15">
                          <a:alphaModFix/>
                        </a:blip>
                        <a:srcRect/>
                        <a:stretch/>
                      </pic:blipFill>
                      <pic:spPr>
                        <a:xfrm>
                          <a:off x="0" y="0"/>
                          <a:ext cx="1116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195">
            <w:drawing>
              <wp:anchor distT="0" distB="0" distL="114300" distR="114300" simplePos="0" relativeHeight="251665408" behindDoc="0" locked="0" layoutInCell="1" allowOverlap="1" wp14:anchorId="29D52F82" wp14:editId="728C4CB7">
                <wp:simplePos x="0" y="0"/>
                <wp:positionH relativeFrom="column">
                  <wp:posOffset>0</wp:posOffset>
                </wp:positionH>
                <wp:positionV relativeFrom="paragraph">
                  <wp:posOffset>63500</wp:posOffset>
                </wp:positionV>
                <wp:extent cx="1594196" cy="540000"/>
                <wp:effectExtent l="0" t="0" r="6350" b="0"/>
                <wp:wrapNone/>
                <wp:docPr id="5" name="Picture 9" descr="Graphical user interface, text&#10;&#10;Description automatically generated with medium confidence">
                  <a:extLst xmlns:a="http://schemas.openxmlformats.org/drawingml/2006/main">
                    <a:ext uri="{FF2B5EF4-FFF2-40B4-BE49-F238E27FC236}">
                      <a16:creationId xmlns:a16="http://schemas.microsoft.com/office/drawing/2014/main" id="{29008C2C-7427-4ED3-BEBD-CB2AA2F72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text&#10;&#10;Description automatically generated with medium confidence">
                          <a:extLst>
                            <a:ext uri="{FF2B5EF4-FFF2-40B4-BE49-F238E27FC236}">
                              <a16:creationId xmlns:a16="http://schemas.microsoft.com/office/drawing/2014/main" id="{29008C2C-7427-4ED3-BEBD-CB2AA2F722F1}"/>
                            </a:ext>
                          </a:extLst>
                        </pic:cNvPr>
                        <pic:cNvPicPr>
                          <a:picLocks noChangeAspect="1"/>
                        </pic:cNvPicPr>
                      </pic:nvPicPr>
                      <pic:blipFill rotWithShape="1">
                        <a:blip r:embed="rId12"/>
                        <a:srcRect t="1" r="36145" b="16943"/>
                        <a:stretch/>
                      </pic:blipFill>
                      <pic:spPr>
                        <a:xfrm>
                          <a:off x="0" y="0"/>
                          <a:ext cx="1594196" cy="540000"/>
                        </a:xfrm>
                        <a:prstGeom prst="rect">
                          <a:avLst/>
                        </a:prstGeom>
                      </pic:spPr>
                    </pic:pic>
                  </a:graphicData>
                </a:graphic>
                <wp14:sizeRelH relativeFrom="margin">
                  <wp14:pctWidth>0</wp14:pctWidth>
                </wp14:sizeRelH>
                <wp14:sizeRelV relativeFrom="margin">
                  <wp14:pctHeight>0</wp14:pctHeight>
                </wp14:sizeRelV>
              </wp:anchor>
            </w:drawing>
          </w:r>
          <w:r w:rsidR="00FA1124">
            <w:br w:type="page"/>
          </w:r>
        </w:p>
      </w:sdtContent>
    </w:sdt>
    <w:sdt>
      <w:sdtPr>
        <w:rPr>
          <w:rFonts w:asciiTheme="minorHAnsi" w:eastAsiaTheme="minorEastAsia" w:hAnsiTheme="minorHAnsi" w:cstheme="minorBidi"/>
          <w:color w:val="auto"/>
          <w:sz w:val="22"/>
          <w:szCs w:val="22"/>
          <w:lang w:val="en-GB" w:eastAsia="ja-JP"/>
        </w:rPr>
        <w:id w:val="-1242626568"/>
        <w:docPartObj>
          <w:docPartGallery w:val="Table of Contents"/>
          <w:docPartUnique/>
        </w:docPartObj>
      </w:sdtPr>
      <w:sdtEndPr>
        <w:rPr>
          <w:b/>
          <w:bCs/>
          <w:noProof/>
        </w:rPr>
      </w:sdtEndPr>
      <w:sdtContent>
        <w:p w14:paraId="0EBFC220" w14:textId="72986219" w:rsidR="003D042C" w:rsidRDefault="003D042C">
          <w:pPr>
            <w:pStyle w:val="TOCHeading"/>
          </w:pPr>
          <w:r>
            <w:t>Table of Contents</w:t>
          </w:r>
        </w:p>
        <w:p w14:paraId="649BB683" w14:textId="4C3DB85A" w:rsidR="00F62F9E" w:rsidRDefault="00C9780D">
          <w:pPr>
            <w:pStyle w:val="TOC1"/>
            <w:tabs>
              <w:tab w:val="right" w:leader="dot" w:pos="9016"/>
            </w:tabs>
            <w:rPr>
              <w:noProof/>
            </w:rPr>
          </w:pPr>
          <w:r>
            <w:fldChar w:fldCharType="begin"/>
          </w:r>
          <w:r>
            <w:instrText xml:space="preserve"> TOC \o "1-3" \h \z \u </w:instrText>
          </w:r>
          <w:r>
            <w:fldChar w:fldCharType="separate"/>
          </w:r>
          <w:hyperlink w:anchor="_Toc47687242" w:history="1">
            <w:r w:rsidR="00F62F9E" w:rsidRPr="00E60185">
              <w:rPr>
                <w:rStyle w:val="Hyperlink"/>
                <w:noProof/>
              </w:rPr>
              <w:t>High-Level Overview</w:t>
            </w:r>
            <w:r w:rsidR="00F62F9E">
              <w:rPr>
                <w:noProof/>
                <w:webHidden/>
              </w:rPr>
              <w:tab/>
            </w:r>
            <w:r w:rsidR="00F62F9E">
              <w:rPr>
                <w:noProof/>
                <w:webHidden/>
              </w:rPr>
              <w:fldChar w:fldCharType="begin"/>
            </w:r>
            <w:r w:rsidR="00F62F9E">
              <w:rPr>
                <w:noProof/>
                <w:webHidden/>
              </w:rPr>
              <w:instrText xml:space="preserve"> PAGEREF _Toc47687242 \h </w:instrText>
            </w:r>
            <w:r w:rsidR="00F62F9E">
              <w:rPr>
                <w:noProof/>
                <w:webHidden/>
              </w:rPr>
            </w:r>
            <w:r w:rsidR="00F62F9E">
              <w:rPr>
                <w:noProof/>
                <w:webHidden/>
              </w:rPr>
              <w:fldChar w:fldCharType="separate"/>
            </w:r>
            <w:r w:rsidR="00F62F9E">
              <w:rPr>
                <w:noProof/>
                <w:webHidden/>
              </w:rPr>
              <w:t>2</w:t>
            </w:r>
            <w:r w:rsidR="00F62F9E">
              <w:rPr>
                <w:noProof/>
                <w:webHidden/>
              </w:rPr>
              <w:fldChar w:fldCharType="end"/>
            </w:r>
          </w:hyperlink>
        </w:p>
        <w:p w14:paraId="44B59DB3" w14:textId="52327B74" w:rsidR="00F62F9E" w:rsidRDefault="00D016F6">
          <w:pPr>
            <w:pStyle w:val="TOC2"/>
            <w:tabs>
              <w:tab w:val="right" w:leader="dot" w:pos="9016"/>
            </w:tabs>
            <w:rPr>
              <w:noProof/>
            </w:rPr>
          </w:pPr>
          <w:hyperlink w:anchor="_Toc47687243" w:history="1">
            <w:r w:rsidR="00F62F9E" w:rsidRPr="00E60185">
              <w:rPr>
                <w:rStyle w:val="Hyperlink"/>
                <w:noProof/>
              </w:rPr>
              <w:t>Frontend vs. Backend Processing</w:t>
            </w:r>
            <w:r w:rsidR="00F62F9E">
              <w:rPr>
                <w:noProof/>
                <w:webHidden/>
              </w:rPr>
              <w:tab/>
            </w:r>
            <w:r w:rsidR="00F62F9E">
              <w:rPr>
                <w:noProof/>
                <w:webHidden/>
              </w:rPr>
              <w:fldChar w:fldCharType="begin"/>
            </w:r>
            <w:r w:rsidR="00F62F9E">
              <w:rPr>
                <w:noProof/>
                <w:webHidden/>
              </w:rPr>
              <w:instrText xml:space="preserve"> PAGEREF _Toc47687243 \h </w:instrText>
            </w:r>
            <w:r w:rsidR="00F62F9E">
              <w:rPr>
                <w:noProof/>
                <w:webHidden/>
              </w:rPr>
            </w:r>
            <w:r w:rsidR="00F62F9E">
              <w:rPr>
                <w:noProof/>
                <w:webHidden/>
              </w:rPr>
              <w:fldChar w:fldCharType="separate"/>
            </w:r>
            <w:r w:rsidR="00F62F9E">
              <w:rPr>
                <w:noProof/>
                <w:webHidden/>
              </w:rPr>
              <w:t>2</w:t>
            </w:r>
            <w:r w:rsidR="00F62F9E">
              <w:rPr>
                <w:noProof/>
                <w:webHidden/>
              </w:rPr>
              <w:fldChar w:fldCharType="end"/>
            </w:r>
          </w:hyperlink>
        </w:p>
        <w:p w14:paraId="066FBB44" w14:textId="225F798D" w:rsidR="00F62F9E" w:rsidRDefault="00D016F6">
          <w:pPr>
            <w:pStyle w:val="TOC3"/>
            <w:tabs>
              <w:tab w:val="right" w:leader="dot" w:pos="9016"/>
            </w:tabs>
            <w:rPr>
              <w:noProof/>
            </w:rPr>
          </w:pPr>
          <w:hyperlink w:anchor="_Toc47687244" w:history="1">
            <w:r w:rsidR="00F62F9E" w:rsidRPr="00E60185">
              <w:rPr>
                <w:rStyle w:val="Hyperlink"/>
                <w:noProof/>
              </w:rPr>
              <w:t>Frontend</w:t>
            </w:r>
            <w:r w:rsidR="00F62F9E">
              <w:rPr>
                <w:noProof/>
                <w:webHidden/>
              </w:rPr>
              <w:tab/>
            </w:r>
            <w:r w:rsidR="00F62F9E">
              <w:rPr>
                <w:noProof/>
                <w:webHidden/>
              </w:rPr>
              <w:fldChar w:fldCharType="begin"/>
            </w:r>
            <w:r w:rsidR="00F62F9E">
              <w:rPr>
                <w:noProof/>
                <w:webHidden/>
              </w:rPr>
              <w:instrText xml:space="preserve"> PAGEREF _Toc47687244 \h </w:instrText>
            </w:r>
            <w:r w:rsidR="00F62F9E">
              <w:rPr>
                <w:noProof/>
                <w:webHidden/>
              </w:rPr>
            </w:r>
            <w:r w:rsidR="00F62F9E">
              <w:rPr>
                <w:noProof/>
                <w:webHidden/>
              </w:rPr>
              <w:fldChar w:fldCharType="separate"/>
            </w:r>
            <w:r w:rsidR="00F62F9E">
              <w:rPr>
                <w:noProof/>
                <w:webHidden/>
              </w:rPr>
              <w:t>2</w:t>
            </w:r>
            <w:r w:rsidR="00F62F9E">
              <w:rPr>
                <w:noProof/>
                <w:webHidden/>
              </w:rPr>
              <w:fldChar w:fldCharType="end"/>
            </w:r>
          </w:hyperlink>
        </w:p>
        <w:p w14:paraId="076FCE03" w14:textId="689BC67E" w:rsidR="00F62F9E" w:rsidRDefault="00D016F6">
          <w:pPr>
            <w:pStyle w:val="TOC3"/>
            <w:tabs>
              <w:tab w:val="right" w:leader="dot" w:pos="9016"/>
            </w:tabs>
            <w:rPr>
              <w:noProof/>
            </w:rPr>
          </w:pPr>
          <w:hyperlink w:anchor="_Toc47687245" w:history="1">
            <w:r w:rsidR="00F62F9E" w:rsidRPr="00E60185">
              <w:rPr>
                <w:rStyle w:val="Hyperlink"/>
                <w:noProof/>
              </w:rPr>
              <w:t>Backend</w:t>
            </w:r>
            <w:r w:rsidR="00F62F9E">
              <w:rPr>
                <w:noProof/>
                <w:webHidden/>
              </w:rPr>
              <w:tab/>
            </w:r>
            <w:r w:rsidR="00F62F9E">
              <w:rPr>
                <w:noProof/>
                <w:webHidden/>
              </w:rPr>
              <w:fldChar w:fldCharType="begin"/>
            </w:r>
            <w:r w:rsidR="00F62F9E">
              <w:rPr>
                <w:noProof/>
                <w:webHidden/>
              </w:rPr>
              <w:instrText xml:space="preserve"> PAGEREF _Toc47687245 \h </w:instrText>
            </w:r>
            <w:r w:rsidR="00F62F9E">
              <w:rPr>
                <w:noProof/>
                <w:webHidden/>
              </w:rPr>
            </w:r>
            <w:r w:rsidR="00F62F9E">
              <w:rPr>
                <w:noProof/>
                <w:webHidden/>
              </w:rPr>
              <w:fldChar w:fldCharType="separate"/>
            </w:r>
            <w:r w:rsidR="00F62F9E">
              <w:rPr>
                <w:noProof/>
                <w:webHidden/>
              </w:rPr>
              <w:t>2</w:t>
            </w:r>
            <w:r w:rsidR="00F62F9E">
              <w:rPr>
                <w:noProof/>
                <w:webHidden/>
              </w:rPr>
              <w:fldChar w:fldCharType="end"/>
            </w:r>
          </w:hyperlink>
        </w:p>
        <w:p w14:paraId="673F064E" w14:textId="3615EBA3" w:rsidR="00F62F9E" w:rsidRDefault="00D016F6">
          <w:pPr>
            <w:pStyle w:val="TOC1"/>
            <w:tabs>
              <w:tab w:val="right" w:leader="dot" w:pos="9016"/>
            </w:tabs>
            <w:rPr>
              <w:noProof/>
            </w:rPr>
          </w:pPr>
          <w:hyperlink w:anchor="_Toc47687246" w:history="1">
            <w:r w:rsidR="00F62F9E" w:rsidRPr="00E60185">
              <w:rPr>
                <w:rStyle w:val="Hyperlink"/>
                <w:noProof/>
              </w:rPr>
              <w:t>Normalisation</w:t>
            </w:r>
            <w:r w:rsidR="00F62F9E">
              <w:rPr>
                <w:noProof/>
                <w:webHidden/>
              </w:rPr>
              <w:tab/>
            </w:r>
            <w:r w:rsidR="00F62F9E">
              <w:rPr>
                <w:noProof/>
                <w:webHidden/>
              </w:rPr>
              <w:fldChar w:fldCharType="begin"/>
            </w:r>
            <w:r w:rsidR="00F62F9E">
              <w:rPr>
                <w:noProof/>
                <w:webHidden/>
              </w:rPr>
              <w:instrText xml:space="preserve"> PAGEREF _Toc47687246 \h </w:instrText>
            </w:r>
            <w:r w:rsidR="00F62F9E">
              <w:rPr>
                <w:noProof/>
                <w:webHidden/>
              </w:rPr>
            </w:r>
            <w:r w:rsidR="00F62F9E">
              <w:rPr>
                <w:noProof/>
                <w:webHidden/>
              </w:rPr>
              <w:fldChar w:fldCharType="separate"/>
            </w:r>
            <w:r w:rsidR="00F62F9E">
              <w:rPr>
                <w:noProof/>
                <w:webHidden/>
              </w:rPr>
              <w:t>3</w:t>
            </w:r>
            <w:r w:rsidR="00F62F9E">
              <w:rPr>
                <w:noProof/>
                <w:webHidden/>
              </w:rPr>
              <w:fldChar w:fldCharType="end"/>
            </w:r>
          </w:hyperlink>
        </w:p>
        <w:p w14:paraId="77E1C788" w14:textId="22B026A1" w:rsidR="00F62F9E" w:rsidRDefault="00D016F6">
          <w:pPr>
            <w:pStyle w:val="TOC1"/>
            <w:tabs>
              <w:tab w:val="right" w:leader="dot" w:pos="9016"/>
            </w:tabs>
            <w:rPr>
              <w:noProof/>
            </w:rPr>
          </w:pPr>
          <w:hyperlink w:anchor="_Toc47687247" w:history="1">
            <w:r w:rsidR="00F62F9E" w:rsidRPr="00E60185">
              <w:rPr>
                <w:rStyle w:val="Hyperlink"/>
                <w:noProof/>
              </w:rPr>
              <w:t>Processing</w:t>
            </w:r>
            <w:r w:rsidR="00F62F9E">
              <w:rPr>
                <w:noProof/>
                <w:webHidden/>
              </w:rPr>
              <w:tab/>
            </w:r>
            <w:r w:rsidR="00F62F9E">
              <w:rPr>
                <w:noProof/>
                <w:webHidden/>
              </w:rPr>
              <w:fldChar w:fldCharType="begin"/>
            </w:r>
            <w:r w:rsidR="00F62F9E">
              <w:rPr>
                <w:noProof/>
                <w:webHidden/>
              </w:rPr>
              <w:instrText xml:space="preserve"> PAGEREF _Toc47687247 \h </w:instrText>
            </w:r>
            <w:r w:rsidR="00F62F9E">
              <w:rPr>
                <w:noProof/>
                <w:webHidden/>
              </w:rPr>
            </w:r>
            <w:r w:rsidR="00F62F9E">
              <w:rPr>
                <w:noProof/>
                <w:webHidden/>
              </w:rPr>
              <w:fldChar w:fldCharType="separate"/>
            </w:r>
            <w:r w:rsidR="00F62F9E">
              <w:rPr>
                <w:noProof/>
                <w:webHidden/>
              </w:rPr>
              <w:t>4</w:t>
            </w:r>
            <w:r w:rsidR="00F62F9E">
              <w:rPr>
                <w:noProof/>
                <w:webHidden/>
              </w:rPr>
              <w:fldChar w:fldCharType="end"/>
            </w:r>
          </w:hyperlink>
        </w:p>
        <w:p w14:paraId="2BB0AD82" w14:textId="7B98CE6C" w:rsidR="00F62F9E" w:rsidRDefault="00D016F6">
          <w:pPr>
            <w:pStyle w:val="TOC2"/>
            <w:tabs>
              <w:tab w:val="right" w:leader="dot" w:pos="9016"/>
            </w:tabs>
            <w:rPr>
              <w:noProof/>
            </w:rPr>
          </w:pPr>
          <w:hyperlink w:anchor="_Toc47687248" w:history="1">
            <w:r w:rsidR="00F62F9E" w:rsidRPr="00E60185">
              <w:rPr>
                <w:rStyle w:val="Hyperlink"/>
                <w:noProof/>
              </w:rPr>
              <w:t>Processing New Data</w:t>
            </w:r>
            <w:r w:rsidR="00F62F9E">
              <w:rPr>
                <w:noProof/>
                <w:webHidden/>
              </w:rPr>
              <w:tab/>
            </w:r>
            <w:r w:rsidR="00F62F9E">
              <w:rPr>
                <w:noProof/>
                <w:webHidden/>
              </w:rPr>
              <w:fldChar w:fldCharType="begin"/>
            </w:r>
            <w:r w:rsidR="00F62F9E">
              <w:rPr>
                <w:noProof/>
                <w:webHidden/>
              </w:rPr>
              <w:instrText xml:space="preserve"> PAGEREF _Toc47687248 \h </w:instrText>
            </w:r>
            <w:r w:rsidR="00F62F9E">
              <w:rPr>
                <w:noProof/>
                <w:webHidden/>
              </w:rPr>
            </w:r>
            <w:r w:rsidR="00F62F9E">
              <w:rPr>
                <w:noProof/>
                <w:webHidden/>
              </w:rPr>
              <w:fldChar w:fldCharType="separate"/>
            </w:r>
            <w:r w:rsidR="00F62F9E">
              <w:rPr>
                <w:noProof/>
                <w:webHidden/>
              </w:rPr>
              <w:t>4</w:t>
            </w:r>
            <w:r w:rsidR="00F62F9E">
              <w:rPr>
                <w:noProof/>
                <w:webHidden/>
              </w:rPr>
              <w:fldChar w:fldCharType="end"/>
            </w:r>
          </w:hyperlink>
        </w:p>
        <w:p w14:paraId="33FD2CDE" w14:textId="03A09DB8" w:rsidR="00F62F9E" w:rsidRDefault="00D016F6">
          <w:pPr>
            <w:pStyle w:val="TOC2"/>
            <w:tabs>
              <w:tab w:val="right" w:leader="dot" w:pos="9016"/>
            </w:tabs>
            <w:rPr>
              <w:noProof/>
            </w:rPr>
          </w:pPr>
          <w:hyperlink w:anchor="_Toc47687249" w:history="1">
            <w:r w:rsidR="00F62F9E" w:rsidRPr="00E60185">
              <w:rPr>
                <w:rStyle w:val="Hyperlink"/>
                <w:noProof/>
              </w:rPr>
              <w:t>Processing Existing Data</w:t>
            </w:r>
            <w:r w:rsidR="00F62F9E">
              <w:rPr>
                <w:noProof/>
                <w:webHidden/>
              </w:rPr>
              <w:tab/>
            </w:r>
            <w:r w:rsidR="00F62F9E">
              <w:rPr>
                <w:noProof/>
                <w:webHidden/>
              </w:rPr>
              <w:fldChar w:fldCharType="begin"/>
            </w:r>
            <w:r w:rsidR="00F62F9E">
              <w:rPr>
                <w:noProof/>
                <w:webHidden/>
              </w:rPr>
              <w:instrText xml:space="preserve"> PAGEREF _Toc47687249 \h </w:instrText>
            </w:r>
            <w:r w:rsidR="00F62F9E">
              <w:rPr>
                <w:noProof/>
                <w:webHidden/>
              </w:rPr>
            </w:r>
            <w:r w:rsidR="00F62F9E">
              <w:rPr>
                <w:noProof/>
                <w:webHidden/>
              </w:rPr>
              <w:fldChar w:fldCharType="separate"/>
            </w:r>
            <w:r w:rsidR="00F62F9E">
              <w:rPr>
                <w:noProof/>
                <w:webHidden/>
              </w:rPr>
              <w:t>5</w:t>
            </w:r>
            <w:r w:rsidR="00F62F9E">
              <w:rPr>
                <w:noProof/>
                <w:webHidden/>
              </w:rPr>
              <w:fldChar w:fldCharType="end"/>
            </w:r>
          </w:hyperlink>
        </w:p>
        <w:p w14:paraId="12AF15EC" w14:textId="04377F26" w:rsidR="00F62F9E" w:rsidRDefault="00D016F6">
          <w:pPr>
            <w:pStyle w:val="TOC3"/>
            <w:tabs>
              <w:tab w:val="right" w:leader="dot" w:pos="9016"/>
            </w:tabs>
            <w:rPr>
              <w:noProof/>
            </w:rPr>
          </w:pPr>
          <w:hyperlink w:anchor="_Toc47687250" w:history="1">
            <w:r w:rsidR="00F62F9E" w:rsidRPr="00E60185">
              <w:rPr>
                <w:rStyle w:val="Hyperlink"/>
                <w:noProof/>
              </w:rPr>
              <w:t>To Database</w:t>
            </w:r>
            <w:r w:rsidR="00F62F9E">
              <w:rPr>
                <w:noProof/>
                <w:webHidden/>
              </w:rPr>
              <w:tab/>
            </w:r>
            <w:r w:rsidR="00F62F9E">
              <w:rPr>
                <w:noProof/>
                <w:webHidden/>
              </w:rPr>
              <w:fldChar w:fldCharType="begin"/>
            </w:r>
            <w:r w:rsidR="00F62F9E">
              <w:rPr>
                <w:noProof/>
                <w:webHidden/>
              </w:rPr>
              <w:instrText xml:space="preserve"> PAGEREF _Toc47687250 \h </w:instrText>
            </w:r>
            <w:r w:rsidR="00F62F9E">
              <w:rPr>
                <w:noProof/>
                <w:webHidden/>
              </w:rPr>
            </w:r>
            <w:r w:rsidR="00F62F9E">
              <w:rPr>
                <w:noProof/>
                <w:webHidden/>
              </w:rPr>
              <w:fldChar w:fldCharType="separate"/>
            </w:r>
            <w:r w:rsidR="00F62F9E">
              <w:rPr>
                <w:noProof/>
                <w:webHidden/>
              </w:rPr>
              <w:t>5</w:t>
            </w:r>
            <w:r w:rsidR="00F62F9E">
              <w:rPr>
                <w:noProof/>
                <w:webHidden/>
              </w:rPr>
              <w:fldChar w:fldCharType="end"/>
            </w:r>
          </w:hyperlink>
        </w:p>
        <w:p w14:paraId="61E8A6F8" w14:textId="2D9B333E" w:rsidR="00F62F9E" w:rsidRDefault="00D016F6">
          <w:pPr>
            <w:pStyle w:val="TOC3"/>
            <w:tabs>
              <w:tab w:val="right" w:leader="dot" w:pos="9016"/>
            </w:tabs>
            <w:rPr>
              <w:noProof/>
            </w:rPr>
          </w:pPr>
          <w:hyperlink w:anchor="_Toc47687251" w:history="1">
            <w:r w:rsidR="00F62F9E" w:rsidRPr="00E60185">
              <w:rPr>
                <w:rStyle w:val="Hyperlink"/>
                <w:noProof/>
              </w:rPr>
              <w:t>To CSV &amp; XLSX</w:t>
            </w:r>
            <w:r w:rsidR="00F62F9E">
              <w:rPr>
                <w:noProof/>
                <w:webHidden/>
              </w:rPr>
              <w:tab/>
            </w:r>
            <w:r w:rsidR="00F62F9E">
              <w:rPr>
                <w:noProof/>
                <w:webHidden/>
              </w:rPr>
              <w:fldChar w:fldCharType="begin"/>
            </w:r>
            <w:r w:rsidR="00F62F9E">
              <w:rPr>
                <w:noProof/>
                <w:webHidden/>
              </w:rPr>
              <w:instrText xml:space="preserve"> PAGEREF _Toc47687251 \h </w:instrText>
            </w:r>
            <w:r w:rsidR="00F62F9E">
              <w:rPr>
                <w:noProof/>
                <w:webHidden/>
              </w:rPr>
            </w:r>
            <w:r w:rsidR="00F62F9E">
              <w:rPr>
                <w:noProof/>
                <w:webHidden/>
              </w:rPr>
              <w:fldChar w:fldCharType="separate"/>
            </w:r>
            <w:r w:rsidR="00F62F9E">
              <w:rPr>
                <w:noProof/>
                <w:webHidden/>
              </w:rPr>
              <w:t>5</w:t>
            </w:r>
            <w:r w:rsidR="00F62F9E">
              <w:rPr>
                <w:noProof/>
                <w:webHidden/>
              </w:rPr>
              <w:fldChar w:fldCharType="end"/>
            </w:r>
          </w:hyperlink>
        </w:p>
        <w:p w14:paraId="6D86F427" w14:textId="355A66B0" w:rsidR="003D042C" w:rsidRDefault="00C9780D">
          <w:r>
            <w:rPr>
              <w:b/>
              <w:bCs/>
              <w:noProof/>
              <w:lang w:val="en-US"/>
            </w:rPr>
            <w:fldChar w:fldCharType="end"/>
          </w:r>
        </w:p>
      </w:sdtContent>
    </w:sdt>
    <w:p w14:paraId="1F93F645" w14:textId="77777777" w:rsidR="003D042C" w:rsidRDefault="003D042C"/>
    <w:p w14:paraId="119E297E" w14:textId="6E34B6DA" w:rsidR="006A78AE" w:rsidRDefault="003D042C">
      <w:r>
        <w:br w:type="page"/>
      </w:r>
    </w:p>
    <w:p w14:paraId="795BB6B3" w14:textId="50B90955" w:rsidR="00FA1124" w:rsidRDefault="00C47E83" w:rsidP="00985236">
      <w:pPr>
        <w:pStyle w:val="Heading1"/>
      </w:pPr>
      <w:bookmarkStart w:id="0" w:name="_Toc47687242"/>
      <w:r>
        <w:lastRenderedPageBreak/>
        <w:t>High-Level Overview</w:t>
      </w:r>
      <w:bookmarkEnd w:id="0"/>
    </w:p>
    <w:p w14:paraId="65A7DDE4" w14:textId="59E00E80" w:rsidR="00C47E83" w:rsidRDefault="00C33310" w:rsidP="00C47E83">
      <w:r>
        <w:t xml:space="preserve">Monnit </w:t>
      </w:r>
      <w:r w:rsidR="00447208">
        <w:t xml:space="preserve">sensors format their data into a single </w:t>
      </w:r>
      <w:r w:rsidR="007508C2">
        <w:t>flat file</w:t>
      </w:r>
      <w:r w:rsidR="00447208">
        <w:t xml:space="preserve"> </w:t>
      </w:r>
      <w:r w:rsidR="00330E50">
        <w:t xml:space="preserve">regardless of </w:t>
      </w:r>
      <w:r w:rsidR="0087793F">
        <w:t>the amount of measurands monitored by a sensor</w:t>
      </w:r>
      <w:r w:rsidR="00F9528A">
        <w:t xml:space="preserve">, </w:t>
      </w:r>
      <w:r w:rsidR="00F76C2B">
        <w:t>the</w:t>
      </w:r>
      <w:r w:rsidR="00E8793F">
        <w:t xml:space="preserve"> humidity sensor</w:t>
      </w:r>
      <w:r w:rsidR="00F9528A">
        <w:t xml:space="preserve">s </w:t>
      </w:r>
      <w:r w:rsidR="007F6D2B">
        <w:t xml:space="preserve">report </w:t>
      </w:r>
      <w:r w:rsidR="00870F87">
        <w:t>four</w:t>
      </w:r>
      <w:r w:rsidR="007F6D2B">
        <w:t xml:space="preserve"> measurands concatenated into a single string</w:t>
      </w:r>
      <w:r w:rsidR="001F1ACA">
        <w:t xml:space="preserve"> resulting in the </w:t>
      </w:r>
      <w:proofErr w:type="gramStart"/>
      <w:r w:rsidR="001F1ACA">
        <w:t>following;</w:t>
      </w:r>
      <w:proofErr w:type="gramEnd"/>
      <w:r w:rsidR="007A4F6A">
        <w:t xml:space="preserve"> ‘</w:t>
      </w:r>
      <w:r w:rsidR="007A4F6A" w:rsidRPr="007A4F6A">
        <w:t>Humidity|Celsius|DewPoint|GramsPerKilogram</w:t>
      </w:r>
      <w:r w:rsidR="007A4F6A">
        <w:t>’</w:t>
      </w:r>
      <w:r w:rsidR="001F1ACA">
        <w:t>.</w:t>
      </w:r>
    </w:p>
    <w:p w14:paraId="49CBE313" w14:textId="45533D68" w:rsidR="002A3CB1" w:rsidRDefault="002A3CB1" w:rsidP="00C47E83">
      <w:r>
        <w:t xml:space="preserve">This </w:t>
      </w:r>
      <w:r w:rsidR="007D09F7">
        <w:t>format allows the data to be easily stored</w:t>
      </w:r>
      <w:r w:rsidR="001F1ACA">
        <w:t>, and transmitted,</w:t>
      </w:r>
      <w:r w:rsidR="007D09F7">
        <w:t xml:space="preserve"> with minimal footprint and without any additional complexity arising from </w:t>
      </w:r>
      <w:r w:rsidR="00F43DFE">
        <w:t xml:space="preserve">maintaining separate </w:t>
      </w:r>
      <w:r w:rsidR="0080120D">
        <w:t>measurands but</w:t>
      </w:r>
      <w:r w:rsidR="00F43DFE">
        <w:t xml:space="preserve"> becomes an issue when </w:t>
      </w:r>
      <w:r w:rsidR="0080120D">
        <w:t>visualising measurands and working with specific measurands.</w:t>
      </w:r>
    </w:p>
    <w:p w14:paraId="2C26924B" w14:textId="78A5DF40" w:rsidR="001F1ACA" w:rsidRDefault="001C18BF" w:rsidP="00C47E83">
      <w:r>
        <w:t xml:space="preserve">The issues with visualisation can be seen </w:t>
      </w:r>
      <w:r w:rsidR="00D07F44">
        <w:t xml:space="preserve">on the test dashboard where data from the relative humidity sensors seems to continuously increase, and displays non-sensical data, because the dashboard is trying to read the concatenated measurands as a single value. </w:t>
      </w:r>
    </w:p>
    <w:p w14:paraId="0E729A28" w14:textId="76D38137" w:rsidR="00D07F44" w:rsidRDefault="00D07F44" w:rsidP="00D07F44">
      <w:pPr>
        <w:spacing w:after="0"/>
        <w:jc w:val="center"/>
      </w:pPr>
      <w:r w:rsidRPr="00D07F44">
        <w:rPr>
          <w:noProof/>
        </w:rPr>
        <w:drawing>
          <wp:inline distT="0" distB="0" distL="0" distR="0" wp14:anchorId="3E3F95DB" wp14:editId="1B2F0B5C">
            <wp:extent cx="5416550" cy="2554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1548" cy="2557005"/>
                    </a:xfrm>
                    <a:prstGeom prst="rect">
                      <a:avLst/>
                    </a:prstGeom>
                  </pic:spPr>
                </pic:pic>
              </a:graphicData>
            </a:graphic>
          </wp:inline>
        </w:drawing>
      </w:r>
    </w:p>
    <w:p w14:paraId="6B052431" w14:textId="7BDAFBF6" w:rsidR="00D07F44" w:rsidRDefault="00D07F44" w:rsidP="00D07F44">
      <w:pPr>
        <w:pStyle w:val="Subtitle"/>
        <w:jc w:val="center"/>
      </w:pPr>
      <w:r>
        <w:t>Fig.1. Data sample from a RH sensor showing concatenated values</w:t>
      </w:r>
    </w:p>
    <w:p w14:paraId="6C6B7FBE" w14:textId="55C2EFFF" w:rsidR="00D07F44" w:rsidRDefault="00D07F44" w:rsidP="00D07F44"/>
    <w:p w14:paraId="4FDC86D0" w14:textId="6AB219EF" w:rsidR="0080120D" w:rsidRDefault="007445AA" w:rsidP="000E040B">
      <w:pPr>
        <w:pStyle w:val="Heading2"/>
      </w:pPr>
      <w:bookmarkStart w:id="1" w:name="_Toc47687243"/>
      <w:r>
        <w:t>Front</w:t>
      </w:r>
      <w:r w:rsidR="009E4C85">
        <w:t>e</w:t>
      </w:r>
      <w:r>
        <w:t xml:space="preserve">nd vs. </w:t>
      </w:r>
      <w:r w:rsidR="000E040B">
        <w:t>Back</w:t>
      </w:r>
      <w:r w:rsidR="009E4C85">
        <w:t>e</w:t>
      </w:r>
      <w:r w:rsidR="000E040B">
        <w:t>nd Processing</w:t>
      </w:r>
      <w:bookmarkEnd w:id="1"/>
    </w:p>
    <w:p w14:paraId="54C9EC5D" w14:textId="74ECA4FD" w:rsidR="00664040" w:rsidRDefault="00664040" w:rsidP="00664040">
      <w:r>
        <w:t xml:space="preserve">The concatenated data </w:t>
      </w:r>
      <w:r w:rsidR="001F1ACA">
        <w:t xml:space="preserve">from the sensors </w:t>
      </w:r>
      <w:r w:rsidR="00D07F44">
        <w:t xml:space="preserve">can be dealt with two </w:t>
      </w:r>
      <w:proofErr w:type="gramStart"/>
      <w:r w:rsidR="00D07F44">
        <w:t>ways;</w:t>
      </w:r>
      <w:proofErr w:type="gramEnd"/>
      <w:r w:rsidR="00D07F44">
        <w:t xml:space="preserve"> on the frontend or on the backend. </w:t>
      </w:r>
    </w:p>
    <w:p w14:paraId="04FC8252" w14:textId="4867B9CD" w:rsidR="00D07F44" w:rsidRDefault="00D07F44" w:rsidP="00D07F44">
      <w:pPr>
        <w:pStyle w:val="Heading3"/>
      </w:pPr>
      <w:bookmarkStart w:id="2" w:name="_Toc47687244"/>
      <w:r>
        <w:t>Front</w:t>
      </w:r>
      <w:r w:rsidR="009E4C85">
        <w:t>e</w:t>
      </w:r>
      <w:r>
        <w:t>nd</w:t>
      </w:r>
      <w:bookmarkEnd w:id="2"/>
    </w:p>
    <w:p w14:paraId="6DC93916" w14:textId="715E56A5" w:rsidR="00D07F44" w:rsidRDefault="00D07F44" w:rsidP="00D07F44">
      <w:r>
        <w:t xml:space="preserve">Processing the data on the front end would require the dashboard solution </w:t>
      </w:r>
      <w:r w:rsidR="00D443F5">
        <w:t xml:space="preserve">to process and split the data as it is read from the database, and from there the processed data could either be written back to the database in it’s processed form or discarded and reprocessed if the data is needed again. </w:t>
      </w:r>
    </w:p>
    <w:p w14:paraId="4B2EEF9A" w14:textId="5F4F4ABD" w:rsidR="00D443F5" w:rsidRPr="00D07F44" w:rsidRDefault="00D443F5" w:rsidP="00D07F44">
      <w:r>
        <w:t xml:space="preserve">This would allow the platform to maintain a smaller footprint because a dedicated backend for data processing would not be required, but the additional load </w:t>
      </w:r>
      <w:r w:rsidR="009E4C85">
        <w:t>on the frontend can negatively impact the performance of the dashboard system.</w:t>
      </w:r>
    </w:p>
    <w:p w14:paraId="79AF44AC" w14:textId="48DB54A7" w:rsidR="00D07F44" w:rsidRDefault="00D07F44" w:rsidP="00D07F44">
      <w:pPr>
        <w:pStyle w:val="Heading3"/>
      </w:pPr>
      <w:bookmarkStart w:id="3" w:name="_Toc47687245"/>
      <w:r>
        <w:t>Back</w:t>
      </w:r>
      <w:r w:rsidR="009E4C85">
        <w:t>e</w:t>
      </w:r>
      <w:r>
        <w:t>nd</w:t>
      </w:r>
      <w:bookmarkEnd w:id="3"/>
    </w:p>
    <w:p w14:paraId="214B6DCD" w14:textId="06521D5A" w:rsidR="009E4C85" w:rsidRPr="009E4C85" w:rsidRDefault="009E4C85" w:rsidP="009E4C85">
      <w:r>
        <w:t xml:space="preserve">Processing the data on the backend would require a separate dedicated host for processing the data as it’s received from the Monnit servers, and in this </w:t>
      </w:r>
      <w:proofErr w:type="gramStart"/>
      <w:r>
        <w:t>case</w:t>
      </w:r>
      <w:proofErr w:type="gramEnd"/>
      <w:r>
        <w:t xml:space="preserve"> there is already a backend system that receives data from the Monnit servers and stores it into an SQL database so expanding the existing system to process the data into a more useable form will be the most efficient approach. </w:t>
      </w:r>
    </w:p>
    <w:p w14:paraId="3A987B8E" w14:textId="0BB6D0A6" w:rsidR="00985236" w:rsidRDefault="00985236" w:rsidP="00985236">
      <w:pPr>
        <w:pStyle w:val="Heading1"/>
      </w:pPr>
      <w:bookmarkStart w:id="4" w:name="_Toc47687246"/>
      <w:r>
        <w:lastRenderedPageBreak/>
        <w:t>Normalisation</w:t>
      </w:r>
      <w:bookmarkEnd w:id="4"/>
    </w:p>
    <w:p w14:paraId="7F6F24E7" w14:textId="60E66B40" w:rsidR="005C40C7" w:rsidRPr="005C40C7" w:rsidRDefault="005C40C7" w:rsidP="005C40C7">
      <w:r>
        <w:t xml:space="preserve">The process of normalisation </w:t>
      </w:r>
      <w:r w:rsidR="00145DB4">
        <w:t>allows for the removal of redundant data from a dataset by breaking it down into multiple tables with key-dependencies allowing redundant data to be stored in one location and referenced in tables that require it.</w:t>
      </w:r>
    </w:p>
    <w:p w14:paraId="7B35BB72" w14:textId="436FE52E" w:rsidR="002F031B" w:rsidRDefault="002F1AAF" w:rsidP="002F031B">
      <w:r>
        <w:t xml:space="preserve"> </w:t>
      </w:r>
      <w:r w:rsidR="000A7CFA">
        <w:t xml:space="preserve">Normalising the data that is received from Monnit </w:t>
      </w:r>
      <w:r w:rsidR="007B5B30">
        <w:t xml:space="preserve">will provide the template structure that the </w:t>
      </w:r>
      <w:r w:rsidR="00816947">
        <w:t>sensor</w:t>
      </w:r>
      <w:r w:rsidR="0073281D">
        <w:t xml:space="preserve"> </w:t>
      </w:r>
      <w:r w:rsidR="005C40C7">
        <w:t xml:space="preserve">data will be processed in to. </w:t>
      </w:r>
    </w:p>
    <w:p w14:paraId="36B7FBB0" w14:textId="2944CC09" w:rsidR="00060D70" w:rsidRDefault="005A091E" w:rsidP="002F031B">
      <w:r>
        <w:t xml:space="preserve">The </w:t>
      </w:r>
      <w:r w:rsidR="0009052A">
        <w:t>normalisation table for the sensor data is as follows:</w:t>
      </w:r>
    </w:p>
    <w:tbl>
      <w:tblPr>
        <w:tblStyle w:val="TableGrid"/>
        <w:tblW w:w="0" w:type="auto"/>
        <w:tblLook w:val="04A0" w:firstRow="1" w:lastRow="0" w:firstColumn="1" w:lastColumn="0" w:noHBand="0" w:noVBand="1"/>
      </w:tblPr>
      <w:tblGrid>
        <w:gridCol w:w="2329"/>
        <w:gridCol w:w="2243"/>
        <w:gridCol w:w="2222"/>
        <w:gridCol w:w="2222"/>
      </w:tblGrid>
      <w:tr w:rsidR="0009052A" w14:paraId="140506C6" w14:textId="77777777" w:rsidTr="00347CF5">
        <w:tc>
          <w:tcPr>
            <w:tcW w:w="2329" w:type="dxa"/>
          </w:tcPr>
          <w:p w14:paraId="6C9A62D0" w14:textId="77777777" w:rsidR="0009052A" w:rsidRPr="0016179F" w:rsidRDefault="0009052A" w:rsidP="00347CF5">
            <w:pPr>
              <w:jc w:val="center"/>
              <w:rPr>
                <w:szCs w:val="21"/>
              </w:rPr>
            </w:pPr>
            <w:r w:rsidRPr="0016179F">
              <w:rPr>
                <w:szCs w:val="21"/>
              </w:rPr>
              <w:t>UNF</w:t>
            </w:r>
          </w:p>
          <w:p w14:paraId="79CDB308" w14:textId="77777777" w:rsidR="0009052A" w:rsidRPr="0016179F" w:rsidRDefault="0009052A" w:rsidP="00347CF5">
            <w:pPr>
              <w:jc w:val="center"/>
              <w:rPr>
                <w:szCs w:val="21"/>
              </w:rPr>
            </w:pPr>
            <w:r w:rsidRPr="0016179F">
              <w:rPr>
                <w:sz w:val="18"/>
                <w:szCs w:val="16"/>
              </w:rPr>
              <w:t>Repeating attributes indented</w:t>
            </w:r>
          </w:p>
        </w:tc>
        <w:tc>
          <w:tcPr>
            <w:tcW w:w="2243" w:type="dxa"/>
          </w:tcPr>
          <w:p w14:paraId="635A2248" w14:textId="77777777" w:rsidR="0009052A" w:rsidRPr="0016179F" w:rsidRDefault="0009052A" w:rsidP="00347CF5">
            <w:pPr>
              <w:jc w:val="center"/>
              <w:rPr>
                <w:szCs w:val="21"/>
              </w:rPr>
            </w:pPr>
            <w:r w:rsidRPr="0016179F">
              <w:rPr>
                <w:szCs w:val="21"/>
              </w:rPr>
              <w:t>1NF</w:t>
            </w:r>
          </w:p>
          <w:p w14:paraId="13E1FF0C" w14:textId="77777777" w:rsidR="0009052A" w:rsidRPr="0016179F" w:rsidRDefault="0009052A" w:rsidP="00347CF5">
            <w:pPr>
              <w:jc w:val="center"/>
              <w:rPr>
                <w:szCs w:val="21"/>
              </w:rPr>
            </w:pPr>
            <w:r w:rsidRPr="0016179F">
              <w:rPr>
                <w:sz w:val="18"/>
                <w:szCs w:val="16"/>
              </w:rPr>
              <w:t>Remove repeating attributes and identify a primary key</w:t>
            </w:r>
          </w:p>
        </w:tc>
        <w:tc>
          <w:tcPr>
            <w:tcW w:w="2222" w:type="dxa"/>
          </w:tcPr>
          <w:p w14:paraId="60022F7F" w14:textId="77777777" w:rsidR="0009052A" w:rsidRPr="0016179F" w:rsidRDefault="0009052A" w:rsidP="00347CF5">
            <w:pPr>
              <w:jc w:val="center"/>
              <w:rPr>
                <w:szCs w:val="21"/>
              </w:rPr>
            </w:pPr>
            <w:r w:rsidRPr="0016179F">
              <w:rPr>
                <w:szCs w:val="21"/>
              </w:rPr>
              <w:t>2NF</w:t>
            </w:r>
          </w:p>
          <w:p w14:paraId="4EE5078F" w14:textId="77777777" w:rsidR="0009052A" w:rsidRPr="0016179F" w:rsidRDefault="0009052A" w:rsidP="00347CF5">
            <w:pPr>
              <w:jc w:val="center"/>
              <w:rPr>
                <w:szCs w:val="21"/>
              </w:rPr>
            </w:pPr>
            <w:r w:rsidRPr="0016179F">
              <w:rPr>
                <w:sz w:val="18"/>
                <w:szCs w:val="16"/>
              </w:rPr>
              <w:t>Remove partial dependencies</w:t>
            </w:r>
          </w:p>
        </w:tc>
        <w:tc>
          <w:tcPr>
            <w:tcW w:w="2222" w:type="dxa"/>
          </w:tcPr>
          <w:p w14:paraId="435FCC6B" w14:textId="77777777" w:rsidR="0009052A" w:rsidRPr="0016179F" w:rsidRDefault="0009052A" w:rsidP="00347CF5">
            <w:pPr>
              <w:jc w:val="center"/>
              <w:rPr>
                <w:szCs w:val="21"/>
              </w:rPr>
            </w:pPr>
            <w:r w:rsidRPr="0016179F">
              <w:rPr>
                <w:szCs w:val="21"/>
              </w:rPr>
              <w:t>3NF</w:t>
            </w:r>
          </w:p>
          <w:p w14:paraId="4D320C0C" w14:textId="77777777" w:rsidR="0009052A" w:rsidRPr="0016179F" w:rsidRDefault="0009052A" w:rsidP="00347CF5">
            <w:pPr>
              <w:jc w:val="center"/>
              <w:rPr>
                <w:szCs w:val="21"/>
              </w:rPr>
            </w:pPr>
            <w:r w:rsidRPr="0016179F">
              <w:rPr>
                <w:sz w:val="18"/>
                <w:szCs w:val="16"/>
              </w:rPr>
              <w:t>Remove non-key dependencies</w:t>
            </w:r>
          </w:p>
        </w:tc>
      </w:tr>
      <w:tr w:rsidR="0009052A" w14:paraId="6467A508" w14:textId="77777777" w:rsidTr="00347CF5">
        <w:tc>
          <w:tcPr>
            <w:tcW w:w="2329" w:type="dxa"/>
            <w:vMerge w:val="restart"/>
          </w:tcPr>
          <w:p w14:paraId="1FE18850" w14:textId="77777777" w:rsidR="0009052A" w:rsidRDefault="0009052A" w:rsidP="00347CF5">
            <w:proofErr w:type="spellStart"/>
            <w:r>
              <w:t>sensorID</w:t>
            </w:r>
            <w:proofErr w:type="spellEnd"/>
          </w:p>
          <w:p w14:paraId="2A372940" w14:textId="77777777" w:rsidR="0009052A" w:rsidRDefault="0009052A" w:rsidP="00347CF5">
            <w:proofErr w:type="spellStart"/>
            <w:r>
              <w:t>sensorName</w:t>
            </w:r>
            <w:proofErr w:type="spellEnd"/>
          </w:p>
          <w:p w14:paraId="21363AF8" w14:textId="77777777" w:rsidR="0009052A" w:rsidRDefault="0009052A" w:rsidP="00347CF5">
            <w:pPr>
              <w:ind w:left="720"/>
            </w:pPr>
            <w:proofErr w:type="spellStart"/>
            <w:r>
              <w:t>applicationID</w:t>
            </w:r>
            <w:proofErr w:type="spellEnd"/>
          </w:p>
          <w:p w14:paraId="3880F0D8" w14:textId="77777777" w:rsidR="0009052A" w:rsidRDefault="0009052A" w:rsidP="00347CF5">
            <w:proofErr w:type="spellStart"/>
            <w:r>
              <w:t>dataMessageGUID</w:t>
            </w:r>
            <w:proofErr w:type="spellEnd"/>
          </w:p>
          <w:p w14:paraId="45A46383" w14:textId="77777777" w:rsidR="0009052A" w:rsidRDefault="0009052A" w:rsidP="00347CF5">
            <w:pPr>
              <w:ind w:left="720"/>
            </w:pPr>
            <w:proofErr w:type="spellStart"/>
            <w:r>
              <w:t>sensorState</w:t>
            </w:r>
            <w:proofErr w:type="spellEnd"/>
          </w:p>
          <w:p w14:paraId="4E8A78A6" w14:textId="77777777" w:rsidR="0009052A" w:rsidRDefault="0009052A" w:rsidP="00347CF5">
            <w:pPr>
              <w:ind w:left="720"/>
            </w:pPr>
            <w:proofErr w:type="spellStart"/>
            <w:r>
              <w:t>messageDate</w:t>
            </w:r>
            <w:proofErr w:type="spellEnd"/>
          </w:p>
          <w:p w14:paraId="31434CE6" w14:textId="77777777" w:rsidR="0009052A" w:rsidRDefault="0009052A" w:rsidP="00347CF5">
            <w:pPr>
              <w:ind w:left="720"/>
            </w:pPr>
            <w:proofErr w:type="spellStart"/>
            <w:r>
              <w:t>rawData</w:t>
            </w:r>
            <w:proofErr w:type="spellEnd"/>
          </w:p>
          <w:p w14:paraId="7DE9F02A" w14:textId="77777777" w:rsidR="0009052A" w:rsidRDefault="0009052A" w:rsidP="00347CF5">
            <w:pPr>
              <w:ind w:left="720"/>
            </w:pPr>
            <w:proofErr w:type="spellStart"/>
            <w:r>
              <w:t>dataType</w:t>
            </w:r>
            <w:proofErr w:type="spellEnd"/>
          </w:p>
          <w:p w14:paraId="12AF6895" w14:textId="77777777" w:rsidR="0009052A" w:rsidRDefault="0009052A" w:rsidP="00347CF5">
            <w:pPr>
              <w:ind w:left="720"/>
            </w:pPr>
            <w:proofErr w:type="spellStart"/>
            <w:r>
              <w:t>dataValue</w:t>
            </w:r>
            <w:proofErr w:type="spellEnd"/>
          </w:p>
          <w:p w14:paraId="6E4BD034" w14:textId="77777777" w:rsidR="0009052A" w:rsidRDefault="0009052A" w:rsidP="00347CF5">
            <w:pPr>
              <w:ind w:left="720"/>
            </w:pPr>
            <w:proofErr w:type="spellStart"/>
            <w:r>
              <w:t>plotValues</w:t>
            </w:r>
            <w:proofErr w:type="spellEnd"/>
          </w:p>
          <w:p w14:paraId="6D7F3DF2" w14:textId="77777777" w:rsidR="0009052A" w:rsidRDefault="0009052A" w:rsidP="00347CF5">
            <w:pPr>
              <w:ind w:left="720"/>
            </w:pPr>
            <w:proofErr w:type="spellStart"/>
            <w:r>
              <w:t>plotLabels</w:t>
            </w:r>
            <w:proofErr w:type="spellEnd"/>
          </w:p>
          <w:p w14:paraId="45784BD9" w14:textId="77777777" w:rsidR="0009052A" w:rsidRDefault="0009052A" w:rsidP="00347CF5">
            <w:pPr>
              <w:ind w:left="720"/>
            </w:pPr>
            <w:proofErr w:type="spellStart"/>
            <w:r>
              <w:t>bateryLevel</w:t>
            </w:r>
            <w:proofErr w:type="spellEnd"/>
          </w:p>
          <w:p w14:paraId="3302A311" w14:textId="77777777" w:rsidR="0009052A" w:rsidRDefault="0009052A" w:rsidP="00347CF5">
            <w:pPr>
              <w:ind w:left="720"/>
            </w:pPr>
            <w:proofErr w:type="spellStart"/>
            <w:r>
              <w:t>signalStrength</w:t>
            </w:r>
            <w:proofErr w:type="spellEnd"/>
          </w:p>
          <w:p w14:paraId="073697D9" w14:textId="77777777" w:rsidR="0009052A" w:rsidRDefault="0009052A" w:rsidP="00347CF5">
            <w:pPr>
              <w:ind w:left="720"/>
            </w:pPr>
            <w:proofErr w:type="spellStart"/>
            <w:r>
              <w:t>pendingChange</w:t>
            </w:r>
            <w:proofErr w:type="spellEnd"/>
          </w:p>
          <w:p w14:paraId="546C1D0C" w14:textId="77777777" w:rsidR="0009052A" w:rsidRDefault="0009052A" w:rsidP="00347CF5">
            <w:pPr>
              <w:ind w:left="720"/>
            </w:pPr>
            <w:r>
              <w:t>voltage</w:t>
            </w:r>
          </w:p>
          <w:p w14:paraId="52A33E8F" w14:textId="77777777" w:rsidR="0009052A" w:rsidRDefault="0009052A" w:rsidP="00347CF5">
            <w:proofErr w:type="spellStart"/>
            <w:r>
              <w:t>gatewayID</w:t>
            </w:r>
            <w:proofErr w:type="spellEnd"/>
          </w:p>
          <w:p w14:paraId="5BA3CEB0" w14:textId="77777777" w:rsidR="0009052A" w:rsidRDefault="0009052A" w:rsidP="00347CF5">
            <w:proofErr w:type="spellStart"/>
            <w:r>
              <w:t>gatewayName</w:t>
            </w:r>
            <w:proofErr w:type="spellEnd"/>
          </w:p>
          <w:p w14:paraId="363D0E81" w14:textId="77777777" w:rsidR="0009052A" w:rsidRDefault="0009052A" w:rsidP="00347CF5">
            <w:proofErr w:type="spellStart"/>
            <w:r>
              <w:t>accountID</w:t>
            </w:r>
            <w:proofErr w:type="spellEnd"/>
          </w:p>
          <w:p w14:paraId="5F623929" w14:textId="77777777" w:rsidR="0009052A" w:rsidRDefault="0009052A" w:rsidP="00347CF5">
            <w:proofErr w:type="spellStart"/>
            <w:r>
              <w:t>networkID</w:t>
            </w:r>
            <w:proofErr w:type="spellEnd"/>
          </w:p>
          <w:p w14:paraId="5637D2FA" w14:textId="77777777" w:rsidR="0009052A" w:rsidRDefault="0009052A" w:rsidP="00347CF5">
            <w:pPr>
              <w:ind w:left="720"/>
            </w:pPr>
            <w:proofErr w:type="spellStart"/>
            <w:r>
              <w:t>messageType</w:t>
            </w:r>
            <w:proofErr w:type="spellEnd"/>
          </w:p>
          <w:p w14:paraId="36A5AF0A" w14:textId="77777777" w:rsidR="0009052A" w:rsidRDefault="0009052A" w:rsidP="00347CF5">
            <w:pPr>
              <w:ind w:left="720"/>
            </w:pPr>
            <w:proofErr w:type="spellStart"/>
            <w:r>
              <w:t>gatewayPower</w:t>
            </w:r>
            <w:proofErr w:type="spellEnd"/>
          </w:p>
          <w:p w14:paraId="0D38F3E5" w14:textId="77777777" w:rsidR="0009052A" w:rsidRDefault="0009052A" w:rsidP="00347CF5">
            <w:pPr>
              <w:ind w:left="720"/>
            </w:pPr>
            <w:proofErr w:type="spellStart"/>
            <w:r>
              <w:t>batteryLevel</w:t>
            </w:r>
            <w:proofErr w:type="spellEnd"/>
          </w:p>
          <w:p w14:paraId="5CF142D3" w14:textId="77777777" w:rsidR="0009052A" w:rsidRDefault="0009052A" w:rsidP="00347CF5">
            <w:pPr>
              <w:ind w:left="720"/>
            </w:pPr>
            <w:proofErr w:type="spellStart"/>
            <w:r>
              <w:t>gatewayDate</w:t>
            </w:r>
            <w:proofErr w:type="spellEnd"/>
          </w:p>
          <w:p w14:paraId="2E9D800E" w14:textId="77777777" w:rsidR="0009052A" w:rsidRDefault="0009052A" w:rsidP="00347CF5">
            <w:pPr>
              <w:ind w:left="720"/>
            </w:pPr>
            <w:proofErr w:type="spellStart"/>
            <w:r>
              <w:t>gatewayCount</w:t>
            </w:r>
            <w:proofErr w:type="spellEnd"/>
          </w:p>
          <w:p w14:paraId="6B466609" w14:textId="77777777" w:rsidR="0009052A" w:rsidRDefault="0009052A" w:rsidP="00347CF5">
            <w:pPr>
              <w:ind w:left="720"/>
            </w:pPr>
            <w:proofErr w:type="spellStart"/>
            <w:r>
              <w:t>signalStrength</w:t>
            </w:r>
            <w:proofErr w:type="spellEnd"/>
          </w:p>
          <w:p w14:paraId="06C55604" w14:textId="77777777" w:rsidR="0009052A" w:rsidRDefault="0009052A" w:rsidP="00347CF5">
            <w:pPr>
              <w:ind w:left="720"/>
            </w:pPr>
            <w:proofErr w:type="spellStart"/>
            <w:r>
              <w:t>pendingChange</w:t>
            </w:r>
            <w:proofErr w:type="spellEnd"/>
          </w:p>
        </w:tc>
        <w:tc>
          <w:tcPr>
            <w:tcW w:w="2243" w:type="dxa"/>
          </w:tcPr>
          <w:p w14:paraId="5B819CE9" w14:textId="77777777" w:rsidR="0009052A" w:rsidRPr="008C71AC" w:rsidRDefault="0009052A" w:rsidP="00347CF5">
            <w:pPr>
              <w:rPr>
                <w:b/>
                <w:bCs/>
              </w:rPr>
            </w:pPr>
            <w:proofErr w:type="spellStart"/>
            <w:r w:rsidRPr="008C71AC">
              <w:rPr>
                <w:b/>
                <w:bCs/>
              </w:rPr>
              <w:t>sensorID</w:t>
            </w:r>
            <w:proofErr w:type="spellEnd"/>
          </w:p>
          <w:p w14:paraId="166D7F19" w14:textId="77777777" w:rsidR="0009052A" w:rsidRDefault="0009052A" w:rsidP="00347CF5">
            <w:proofErr w:type="spellStart"/>
            <w:r>
              <w:t>sensorName</w:t>
            </w:r>
            <w:proofErr w:type="spellEnd"/>
          </w:p>
          <w:p w14:paraId="01B19D81" w14:textId="77777777" w:rsidR="0009052A" w:rsidRDefault="0009052A" w:rsidP="00347CF5">
            <w:proofErr w:type="spellStart"/>
            <w:r>
              <w:t>applicationID</w:t>
            </w:r>
            <w:proofErr w:type="spellEnd"/>
          </w:p>
          <w:p w14:paraId="15F412EA" w14:textId="77777777" w:rsidR="0009052A" w:rsidRDefault="0009052A" w:rsidP="00347CF5">
            <w:proofErr w:type="spellStart"/>
            <w:r>
              <w:t>networkID</w:t>
            </w:r>
            <w:proofErr w:type="spellEnd"/>
          </w:p>
        </w:tc>
        <w:tc>
          <w:tcPr>
            <w:tcW w:w="2222" w:type="dxa"/>
          </w:tcPr>
          <w:p w14:paraId="4F866590" w14:textId="77777777" w:rsidR="0009052A" w:rsidRPr="008C71AC" w:rsidRDefault="0009052A" w:rsidP="00347CF5">
            <w:pPr>
              <w:rPr>
                <w:b/>
                <w:bCs/>
              </w:rPr>
            </w:pPr>
            <w:proofErr w:type="spellStart"/>
            <w:r w:rsidRPr="008C71AC">
              <w:rPr>
                <w:b/>
                <w:bCs/>
              </w:rPr>
              <w:t>sensorID</w:t>
            </w:r>
            <w:proofErr w:type="spellEnd"/>
          </w:p>
          <w:p w14:paraId="71F32BE3" w14:textId="77777777" w:rsidR="0009052A" w:rsidRDefault="0009052A" w:rsidP="00347CF5">
            <w:proofErr w:type="spellStart"/>
            <w:r>
              <w:t>sensorName</w:t>
            </w:r>
            <w:proofErr w:type="spellEnd"/>
          </w:p>
          <w:p w14:paraId="18E796DB" w14:textId="77777777" w:rsidR="0009052A" w:rsidRDefault="0009052A" w:rsidP="00347CF5">
            <w:proofErr w:type="spellStart"/>
            <w:r>
              <w:t>applicationID</w:t>
            </w:r>
            <w:proofErr w:type="spellEnd"/>
          </w:p>
          <w:p w14:paraId="07931EE9" w14:textId="77777777" w:rsidR="0009052A" w:rsidRDefault="0009052A" w:rsidP="00347CF5">
            <w:proofErr w:type="spellStart"/>
            <w:r>
              <w:t>networkID</w:t>
            </w:r>
            <w:proofErr w:type="spellEnd"/>
          </w:p>
        </w:tc>
        <w:tc>
          <w:tcPr>
            <w:tcW w:w="2222" w:type="dxa"/>
          </w:tcPr>
          <w:p w14:paraId="321591D5" w14:textId="77777777" w:rsidR="0009052A" w:rsidRPr="008C71AC" w:rsidRDefault="0009052A" w:rsidP="00347CF5">
            <w:pPr>
              <w:rPr>
                <w:b/>
                <w:bCs/>
              </w:rPr>
            </w:pPr>
            <w:proofErr w:type="spellStart"/>
            <w:r w:rsidRPr="008C71AC">
              <w:rPr>
                <w:b/>
                <w:bCs/>
              </w:rPr>
              <w:t>sensorID</w:t>
            </w:r>
            <w:proofErr w:type="spellEnd"/>
          </w:p>
          <w:p w14:paraId="00887345" w14:textId="77777777" w:rsidR="0009052A" w:rsidRDefault="0009052A" w:rsidP="00347CF5">
            <w:proofErr w:type="spellStart"/>
            <w:r>
              <w:t>sensorName</w:t>
            </w:r>
            <w:proofErr w:type="spellEnd"/>
          </w:p>
          <w:p w14:paraId="0DBADE35" w14:textId="77777777" w:rsidR="0009052A" w:rsidRDefault="0009052A" w:rsidP="00347CF5">
            <w:proofErr w:type="spellStart"/>
            <w:r>
              <w:t>applicationID</w:t>
            </w:r>
            <w:proofErr w:type="spellEnd"/>
            <w:r>
              <w:t>*</w:t>
            </w:r>
          </w:p>
          <w:p w14:paraId="54EB5D50" w14:textId="77777777" w:rsidR="0009052A" w:rsidRDefault="0009052A" w:rsidP="00347CF5">
            <w:proofErr w:type="spellStart"/>
            <w:r>
              <w:t>networkID</w:t>
            </w:r>
            <w:proofErr w:type="spellEnd"/>
            <w:r>
              <w:t>*</w:t>
            </w:r>
          </w:p>
        </w:tc>
      </w:tr>
      <w:tr w:rsidR="0009052A" w14:paraId="6027A40E" w14:textId="77777777" w:rsidTr="00347CF5">
        <w:tc>
          <w:tcPr>
            <w:tcW w:w="2329" w:type="dxa"/>
            <w:vMerge/>
          </w:tcPr>
          <w:p w14:paraId="773319B1" w14:textId="77777777" w:rsidR="0009052A" w:rsidRDefault="0009052A" w:rsidP="00347CF5"/>
        </w:tc>
        <w:tc>
          <w:tcPr>
            <w:tcW w:w="2243" w:type="dxa"/>
          </w:tcPr>
          <w:p w14:paraId="7E6D89D1" w14:textId="77777777" w:rsidR="0009052A" w:rsidRPr="00BE2FCE" w:rsidRDefault="0009052A" w:rsidP="00347CF5">
            <w:pPr>
              <w:rPr>
                <w:b/>
                <w:bCs/>
              </w:rPr>
            </w:pPr>
            <w:proofErr w:type="spellStart"/>
            <w:r w:rsidRPr="00BE2FCE">
              <w:rPr>
                <w:b/>
                <w:bCs/>
              </w:rPr>
              <w:t>dataMessageGUID</w:t>
            </w:r>
            <w:proofErr w:type="spellEnd"/>
          </w:p>
          <w:p w14:paraId="4B4D1421" w14:textId="77777777" w:rsidR="0009052A" w:rsidRDefault="0009052A" w:rsidP="00347CF5">
            <w:proofErr w:type="spellStart"/>
            <w:r>
              <w:t>rawData</w:t>
            </w:r>
            <w:proofErr w:type="spellEnd"/>
          </w:p>
          <w:p w14:paraId="670A23E8" w14:textId="77777777" w:rsidR="0009052A" w:rsidRDefault="0009052A" w:rsidP="00347CF5">
            <w:proofErr w:type="spellStart"/>
            <w:r>
              <w:t>dataValue</w:t>
            </w:r>
            <w:proofErr w:type="spellEnd"/>
          </w:p>
          <w:p w14:paraId="0B106708" w14:textId="77777777" w:rsidR="0009052A" w:rsidRDefault="0009052A" w:rsidP="00347CF5">
            <w:proofErr w:type="spellStart"/>
            <w:r>
              <w:t>plotValues</w:t>
            </w:r>
            <w:proofErr w:type="spellEnd"/>
          </w:p>
          <w:p w14:paraId="0F4D5907" w14:textId="77777777" w:rsidR="0009052A" w:rsidRDefault="0009052A" w:rsidP="00347CF5">
            <w:proofErr w:type="spellStart"/>
            <w:r>
              <w:t>messageDate</w:t>
            </w:r>
            <w:proofErr w:type="spellEnd"/>
          </w:p>
        </w:tc>
        <w:tc>
          <w:tcPr>
            <w:tcW w:w="2222" w:type="dxa"/>
          </w:tcPr>
          <w:p w14:paraId="255D2116" w14:textId="77777777" w:rsidR="0009052A" w:rsidRPr="00BE2FCE" w:rsidRDefault="0009052A" w:rsidP="00347CF5">
            <w:pPr>
              <w:rPr>
                <w:b/>
                <w:bCs/>
              </w:rPr>
            </w:pPr>
            <w:proofErr w:type="spellStart"/>
            <w:r w:rsidRPr="00BE2FCE">
              <w:rPr>
                <w:b/>
                <w:bCs/>
              </w:rPr>
              <w:t>dataMessageGUID</w:t>
            </w:r>
            <w:proofErr w:type="spellEnd"/>
          </w:p>
          <w:p w14:paraId="00CAFDAC" w14:textId="77777777" w:rsidR="0009052A" w:rsidRDefault="0009052A" w:rsidP="00347CF5">
            <w:proofErr w:type="spellStart"/>
            <w:r>
              <w:t>rawData</w:t>
            </w:r>
            <w:proofErr w:type="spellEnd"/>
          </w:p>
          <w:p w14:paraId="06725733" w14:textId="77777777" w:rsidR="0009052A" w:rsidRDefault="0009052A" w:rsidP="00347CF5">
            <w:proofErr w:type="spellStart"/>
            <w:r>
              <w:t>dataValue</w:t>
            </w:r>
            <w:proofErr w:type="spellEnd"/>
          </w:p>
          <w:p w14:paraId="6B87FD58" w14:textId="77777777" w:rsidR="0009052A" w:rsidRDefault="0009052A" w:rsidP="00347CF5">
            <w:proofErr w:type="spellStart"/>
            <w:r>
              <w:t>plotValues</w:t>
            </w:r>
            <w:proofErr w:type="spellEnd"/>
          </w:p>
          <w:p w14:paraId="5B0EF8AF" w14:textId="77777777" w:rsidR="0009052A" w:rsidRDefault="0009052A" w:rsidP="00347CF5">
            <w:proofErr w:type="spellStart"/>
            <w:r>
              <w:t>messageDate</w:t>
            </w:r>
            <w:proofErr w:type="spellEnd"/>
          </w:p>
        </w:tc>
        <w:tc>
          <w:tcPr>
            <w:tcW w:w="2222" w:type="dxa"/>
          </w:tcPr>
          <w:p w14:paraId="686738C0" w14:textId="77777777" w:rsidR="0009052A" w:rsidRDefault="0009052A" w:rsidP="00347CF5">
            <w:pPr>
              <w:rPr>
                <w:b/>
                <w:bCs/>
              </w:rPr>
            </w:pPr>
            <w:proofErr w:type="spellStart"/>
            <w:r>
              <w:rPr>
                <w:b/>
                <w:bCs/>
              </w:rPr>
              <w:t>readingID</w:t>
            </w:r>
            <w:proofErr w:type="spellEnd"/>
          </w:p>
          <w:p w14:paraId="5AF8FC29" w14:textId="77777777" w:rsidR="0009052A" w:rsidRPr="00BE2FCE" w:rsidRDefault="0009052A" w:rsidP="00347CF5">
            <w:pPr>
              <w:rPr>
                <w:b/>
                <w:bCs/>
              </w:rPr>
            </w:pPr>
            <w:proofErr w:type="spellStart"/>
            <w:r w:rsidRPr="00BE2FCE">
              <w:rPr>
                <w:b/>
                <w:bCs/>
              </w:rPr>
              <w:t>dataMessageGUID</w:t>
            </w:r>
            <w:proofErr w:type="spellEnd"/>
          </w:p>
          <w:p w14:paraId="1CEE85A4" w14:textId="77777777" w:rsidR="0009052A" w:rsidRPr="00A02D1D" w:rsidRDefault="0009052A" w:rsidP="00347CF5">
            <w:pPr>
              <w:rPr>
                <w:b/>
                <w:bCs/>
              </w:rPr>
            </w:pPr>
            <w:proofErr w:type="spellStart"/>
            <w:r w:rsidRPr="007817A1">
              <w:t>sensorID</w:t>
            </w:r>
            <w:proofErr w:type="spellEnd"/>
            <w:r w:rsidRPr="00A02D1D">
              <w:rPr>
                <w:b/>
                <w:bCs/>
              </w:rPr>
              <w:t>*</w:t>
            </w:r>
          </w:p>
          <w:p w14:paraId="0589A8C4" w14:textId="77777777" w:rsidR="0009052A" w:rsidRDefault="0009052A" w:rsidP="00347CF5">
            <w:proofErr w:type="spellStart"/>
            <w:r>
              <w:t>dTypeID</w:t>
            </w:r>
            <w:proofErr w:type="spellEnd"/>
            <w:r>
              <w:t>*</w:t>
            </w:r>
          </w:p>
          <w:p w14:paraId="0D1C25EC" w14:textId="77777777" w:rsidR="0009052A" w:rsidRPr="00370BEE" w:rsidRDefault="0009052A" w:rsidP="00347CF5">
            <w:proofErr w:type="spellStart"/>
            <w:r w:rsidRPr="00370BEE">
              <w:t>plotLabelID</w:t>
            </w:r>
            <w:proofErr w:type="spellEnd"/>
            <w:r>
              <w:t>*</w:t>
            </w:r>
          </w:p>
          <w:p w14:paraId="0BE7837D" w14:textId="77777777" w:rsidR="0009052A" w:rsidRDefault="0009052A" w:rsidP="00347CF5">
            <w:proofErr w:type="spellStart"/>
            <w:r>
              <w:t>rawData</w:t>
            </w:r>
            <w:proofErr w:type="spellEnd"/>
          </w:p>
          <w:p w14:paraId="4BAC0117" w14:textId="77777777" w:rsidR="0009052A" w:rsidRDefault="0009052A" w:rsidP="00347CF5">
            <w:proofErr w:type="spellStart"/>
            <w:r>
              <w:t>dataValue</w:t>
            </w:r>
            <w:proofErr w:type="spellEnd"/>
          </w:p>
          <w:p w14:paraId="20B2AF6A" w14:textId="77777777" w:rsidR="0009052A" w:rsidRDefault="0009052A" w:rsidP="00347CF5">
            <w:proofErr w:type="spellStart"/>
            <w:r>
              <w:t>plotValues</w:t>
            </w:r>
            <w:proofErr w:type="spellEnd"/>
          </w:p>
          <w:p w14:paraId="02004A1B" w14:textId="77777777" w:rsidR="0009052A" w:rsidRDefault="0009052A" w:rsidP="00347CF5">
            <w:proofErr w:type="spellStart"/>
            <w:r>
              <w:t>messageDate</w:t>
            </w:r>
            <w:proofErr w:type="spellEnd"/>
          </w:p>
        </w:tc>
      </w:tr>
      <w:tr w:rsidR="0009052A" w14:paraId="79D874A5" w14:textId="77777777" w:rsidTr="00347CF5">
        <w:tc>
          <w:tcPr>
            <w:tcW w:w="2329" w:type="dxa"/>
            <w:vMerge/>
          </w:tcPr>
          <w:p w14:paraId="6BCD9A68" w14:textId="77777777" w:rsidR="0009052A" w:rsidRDefault="0009052A" w:rsidP="00347CF5"/>
        </w:tc>
        <w:tc>
          <w:tcPr>
            <w:tcW w:w="2243" w:type="dxa"/>
          </w:tcPr>
          <w:p w14:paraId="49A97926" w14:textId="77777777" w:rsidR="0009052A" w:rsidRDefault="0009052A" w:rsidP="00347CF5">
            <w:proofErr w:type="spellStart"/>
            <w:r>
              <w:t>dataType</w:t>
            </w:r>
            <w:proofErr w:type="spellEnd"/>
          </w:p>
        </w:tc>
        <w:tc>
          <w:tcPr>
            <w:tcW w:w="2222" w:type="dxa"/>
          </w:tcPr>
          <w:p w14:paraId="059979E7" w14:textId="77777777" w:rsidR="0009052A" w:rsidRDefault="0009052A" w:rsidP="00347CF5">
            <w:proofErr w:type="spellStart"/>
            <w:r>
              <w:t>dataType</w:t>
            </w:r>
            <w:proofErr w:type="spellEnd"/>
          </w:p>
        </w:tc>
        <w:tc>
          <w:tcPr>
            <w:tcW w:w="2222" w:type="dxa"/>
          </w:tcPr>
          <w:p w14:paraId="6BE65740" w14:textId="77777777" w:rsidR="0009052A" w:rsidRPr="00BE2FCE" w:rsidRDefault="0009052A" w:rsidP="00347CF5">
            <w:pPr>
              <w:rPr>
                <w:b/>
                <w:bCs/>
              </w:rPr>
            </w:pPr>
            <w:proofErr w:type="spellStart"/>
            <w:r w:rsidRPr="00BE2FCE">
              <w:rPr>
                <w:b/>
                <w:bCs/>
              </w:rPr>
              <w:t>dTypeID</w:t>
            </w:r>
            <w:proofErr w:type="spellEnd"/>
          </w:p>
          <w:p w14:paraId="7EAE2543" w14:textId="77777777" w:rsidR="0009052A" w:rsidRDefault="0009052A" w:rsidP="00347CF5">
            <w:proofErr w:type="spellStart"/>
            <w:r>
              <w:t>dataType</w:t>
            </w:r>
            <w:proofErr w:type="spellEnd"/>
          </w:p>
        </w:tc>
      </w:tr>
      <w:tr w:rsidR="0009052A" w14:paraId="007324D6" w14:textId="77777777" w:rsidTr="00347CF5">
        <w:tc>
          <w:tcPr>
            <w:tcW w:w="2329" w:type="dxa"/>
            <w:vMerge/>
          </w:tcPr>
          <w:p w14:paraId="7FFFE123" w14:textId="77777777" w:rsidR="0009052A" w:rsidRDefault="0009052A" w:rsidP="00347CF5"/>
        </w:tc>
        <w:tc>
          <w:tcPr>
            <w:tcW w:w="2243" w:type="dxa"/>
          </w:tcPr>
          <w:p w14:paraId="166CFE05" w14:textId="77777777" w:rsidR="0009052A" w:rsidRDefault="0009052A" w:rsidP="00347CF5">
            <w:proofErr w:type="spellStart"/>
            <w:r>
              <w:t>plotLabels</w:t>
            </w:r>
            <w:proofErr w:type="spellEnd"/>
          </w:p>
        </w:tc>
        <w:tc>
          <w:tcPr>
            <w:tcW w:w="2222" w:type="dxa"/>
          </w:tcPr>
          <w:p w14:paraId="6E59B47F" w14:textId="77777777" w:rsidR="0009052A" w:rsidRDefault="0009052A" w:rsidP="00347CF5">
            <w:proofErr w:type="spellStart"/>
            <w:r>
              <w:t>plotLabels</w:t>
            </w:r>
            <w:proofErr w:type="spellEnd"/>
          </w:p>
        </w:tc>
        <w:tc>
          <w:tcPr>
            <w:tcW w:w="2222" w:type="dxa"/>
          </w:tcPr>
          <w:p w14:paraId="026E4C33" w14:textId="77777777" w:rsidR="0009052A" w:rsidRPr="00370BEE" w:rsidRDefault="0009052A" w:rsidP="00347CF5">
            <w:pPr>
              <w:rPr>
                <w:b/>
                <w:bCs/>
              </w:rPr>
            </w:pPr>
            <w:proofErr w:type="spellStart"/>
            <w:r w:rsidRPr="00370BEE">
              <w:rPr>
                <w:b/>
                <w:bCs/>
              </w:rPr>
              <w:t>plotLabelID</w:t>
            </w:r>
            <w:proofErr w:type="spellEnd"/>
          </w:p>
          <w:p w14:paraId="5C6DEEE8" w14:textId="77777777" w:rsidR="0009052A" w:rsidRDefault="0009052A" w:rsidP="00347CF5">
            <w:proofErr w:type="spellStart"/>
            <w:r>
              <w:t>plotLabels</w:t>
            </w:r>
            <w:proofErr w:type="spellEnd"/>
          </w:p>
        </w:tc>
      </w:tr>
      <w:tr w:rsidR="0009052A" w14:paraId="5FC144AD" w14:textId="77777777" w:rsidTr="00347CF5">
        <w:tc>
          <w:tcPr>
            <w:tcW w:w="2329" w:type="dxa"/>
            <w:vMerge/>
          </w:tcPr>
          <w:p w14:paraId="5C58D518" w14:textId="77777777" w:rsidR="0009052A" w:rsidRDefault="0009052A" w:rsidP="00347CF5"/>
        </w:tc>
        <w:tc>
          <w:tcPr>
            <w:tcW w:w="2243" w:type="dxa"/>
          </w:tcPr>
          <w:p w14:paraId="56F3F221" w14:textId="77777777" w:rsidR="0009052A" w:rsidRDefault="0009052A" w:rsidP="00347CF5">
            <w:proofErr w:type="spellStart"/>
            <w:r>
              <w:t>batteryLevel</w:t>
            </w:r>
            <w:proofErr w:type="spellEnd"/>
          </w:p>
        </w:tc>
        <w:tc>
          <w:tcPr>
            <w:tcW w:w="2222" w:type="dxa"/>
          </w:tcPr>
          <w:p w14:paraId="679CBD51" w14:textId="77777777" w:rsidR="0009052A" w:rsidRDefault="0009052A" w:rsidP="00347CF5">
            <w:proofErr w:type="spellStart"/>
            <w:r>
              <w:t>batteryLevel</w:t>
            </w:r>
            <w:proofErr w:type="spellEnd"/>
          </w:p>
        </w:tc>
        <w:tc>
          <w:tcPr>
            <w:tcW w:w="2222" w:type="dxa"/>
          </w:tcPr>
          <w:p w14:paraId="0317CAC2" w14:textId="77777777" w:rsidR="0009052A" w:rsidRPr="009B5075" w:rsidRDefault="0009052A" w:rsidP="00347CF5">
            <w:pPr>
              <w:rPr>
                <w:b/>
                <w:bCs/>
              </w:rPr>
            </w:pPr>
            <w:proofErr w:type="spellStart"/>
            <w:r>
              <w:rPr>
                <w:b/>
                <w:bCs/>
              </w:rPr>
              <w:t>readingID</w:t>
            </w:r>
            <w:proofErr w:type="spellEnd"/>
            <w:r w:rsidRPr="009B5075">
              <w:rPr>
                <w:b/>
                <w:bCs/>
              </w:rPr>
              <w:t>*</w:t>
            </w:r>
          </w:p>
          <w:p w14:paraId="42CA3165" w14:textId="77777777" w:rsidR="0009052A" w:rsidRPr="00BF6A09" w:rsidRDefault="0009052A" w:rsidP="00347CF5">
            <w:proofErr w:type="spellStart"/>
            <w:r w:rsidRPr="009B5075">
              <w:rPr>
                <w:b/>
                <w:bCs/>
              </w:rPr>
              <w:t>dataMessageGUID</w:t>
            </w:r>
            <w:proofErr w:type="spellEnd"/>
            <w:r w:rsidRPr="009B5075">
              <w:rPr>
                <w:b/>
                <w:bCs/>
              </w:rPr>
              <w:t>*</w:t>
            </w:r>
          </w:p>
          <w:p w14:paraId="61D5BD05" w14:textId="77777777" w:rsidR="0009052A" w:rsidRDefault="0009052A" w:rsidP="00347CF5">
            <w:proofErr w:type="spellStart"/>
            <w:r>
              <w:t>batteryLevel</w:t>
            </w:r>
            <w:proofErr w:type="spellEnd"/>
          </w:p>
        </w:tc>
      </w:tr>
      <w:tr w:rsidR="0009052A" w14:paraId="7F03BA1B" w14:textId="77777777" w:rsidTr="00347CF5">
        <w:tc>
          <w:tcPr>
            <w:tcW w:w="2329" w:type="dxa"/>
            <w:vMerge/>
          </w:tcPr>
          <w:p w14:paraId="14749537" w14:textId="77777777" w:rsidR="0009052A" w:rsidRDefault="0009052A" w:rsidP="00347CF5"/>
        </w:tc>
        <w:tc>
          <w:tcPr>
            <w:tcW w:w="2243" w:type="dxa"/>
          </w:tcPr>
          <w:p w14:paraId="578D15D4" w14:textId="77777777" w:rsidR="0009052A" w:rsidRDefault="0009052A" w:rsidP="00347CF5">
            <w:proofErr w:type="spellStart"/>
            <w:r>
              <w:t>signalStrength</w:t>
            </w:r>
            <w:proofErr w:type="spellEnd"/>
          </w:p>
        </w:tc>
        <w:tc>
          <w:tcPr>
            <w:tcW w:w="2222" w:type="dxa"/>
          </w:tcPr>
          <w:p w14:paraId="5A8B3E5B" w14:textId="77777777" w:rsidR="0009052A" w:rsidRDefault="0009052A" w:rsidP="00347CF5">
            <w:proofErr w:type="spellStart"/>
            <w:r>
              <w:t>signalStrength</w:t>
            </w:r>
            <w:proofErr w:type="spellEnd"/>
          </w:p>
        </w:tc>
        <w:tc>
          <w:tcPr>
            <w:tcW w:w="2222" w:type="dxa"/>
          </w:tcPr>
          <w:p w14:paraId="2AE408D2" w14:textId="77777777" w:rsidR="0009052A" w:rsidRPr="009B5075" w:rsidRDefault="0009052A" w:rsidP="00347CF5">
            <w:pPr>
              <w:rPr>
                <w:b/>
                <w:bCs/>
              </w:rPr>
            </w:pPr>
            <w:proofErr w:type="spellStart"/>
            <w:r>
              <w:rPr>
                <w:b/>
                <w:bCs/>
              </w:rPr>
              <w:t>readingID</w:t>
            </w:r>
            <w:proofErr w:type="spellEnd"/>
            <w:r w:rsidRPr="009B5075">
              <w:rPr>
                <w:b/>
                <w:bCs/>
              </w:rPr>
              <w:t>*</w:t>
            </w:r>
          </w:p>
          <w:p w14:paraId="09331903" w14:textId="77777777" w:rsidR="0009052A" w:rsidRDefault="0009052A" w:rsidP="00347CF5">
            <w:proofErr w:type="spellStart"/>
            <w:r w:rsidRPr="009B5075">
              <w:rPr>
                <w:b/>
                <w:bCs/>
              </w:rPr>
              <w:t>dataMessageGUID</w:t>
            </w:r>
            <w:proofErr w:type="spellEnd"/>
            <w:r w:rsidRPr="009B5075">
              <w:rPr>
                <w:b/>
                <w:bCs/>
              </w:rPr>
              <w:t>*</w:t>
            </w:r>
          </w:p>
          <w:p w14:paraId="08534ED3" w14:textId="77777777" w:rsidR="0009052A" w:rsidRDefault="0009052A" w:rsidP="00347CF5">
            <w:proofErr w:type="spellStart"/>
            <w:r>
              <w:t>signalStrength</w:t>
            </w:r>
            <w:proofErr w:type="spellEnd"/>
          </w:p>
        </w:tc>
      </w:tr>
      <w:tr w:rsidR="0009052A" w14:paraId="2F1DCA79" w14:textId="77777777" w:rsidTr="00347CF5">
        <w:tc>
          <w:tcPr>
            <w:tcW w:w="2329" w:type="dxa"/>
            <w:vMerge/>
          </w:tcPr>
          <w:p w14:paraId="4D07AC9F" w14:textId="77777777" w:rsidR="0009052A" w:rsidRDefault="0009052A" w:rsidP="00347CF5"/>
        </w:tc>
        <w:tc>
          <w:tcPr>
            <w:tcW w:w="2243" w:type="dxa"/>
          </w:tcPr>
          <w:p w14:paraId="3A7631B2" w14:textId="77777777" w:rsidR="0009052A" w:rsidRDefault="0009052A" w:rsidP="00347CF5">
            <w:proofErr w:type="spellStart"/>
            <w:r>
              <w:t>pendingChange</w:t>
            </w:r>
            <w:proofErr w:type="spellEnd"/>
          </w:p>
        </w:tc>
        <w:tc>
          <w:tcPr>
            <w:tcW w:w="2222" w:type="dxa"/>
          </w:tcPr>
          <w:p w14:paraId="635D3CA6" w14:textId="77777777" w:rsidR="0009052A" w:rsidRDefault="0009052A" w:rsidP="00347CF5">
            <w:proofErr w:type="spellStart"/>
            <w:r>
              <w:t>pendingChange</w:t>
            </w:r>
            <w:proofErr w:type="spellEnd"/>
          </w:p>
        </w:tc>
        <w:tc>
          <w:tcPr>
            <w:tcW w:w="2222" w:type="dxa"/>
          </w:tcPr>
          <w:p w14:paraId="0AEC94FC" w14:textId="77777777" w:rsidR="0009052A" w:rsidRPr="009B5075" w:rsidRDefault="0009052A" w:rsidP="00347CF5">
            <w:pPr>
              <w:rPr>
                <w:b/>
                <w:bCs/>
              </w:rPr>
            </w:pPr>
            <w:proofErr w:type="spellStart"/>
            <w:r>
              <w:rPr>
                <w:b/>
                <w:bCs/>
              </w:rPr>
              <w:t>readingID</w:t>
            </w:r>
            <w:proofErr w:type="spellEnd"/>
            <w:r w:rsidRPr="009B5075">
              <w:rPr>
                <w:b/>
                <w:bCs/>
              </w:rPr>
              <w:t>*</w:t>
            </w:r>
          </w:p>
          <w:p w14:paraId="311C3182" w14:textId="77777777" w:rsidR="0009052A" w:rsidRDefault="0009052A" w:rsidP="00347CF5">
            <w:proofErr w:type="spellStart"/>
            <w:r w:rsidRPr="009B5075">
              <w:rPr>
                <w:b/>
                <w:bCs/>
              </w:rPr>
              <w:t>dataMessageGUID</w:t>
            </w:r>
            <w:proofErr w:type="spellEnd"/>
            <w:r w:rsidRPr="009B5075">
              <w:rPr>
                <w:b/>
                <w:bCs/>
              </w:rPr>
              <w:t>*</w:t>
            </w:r>
          </w:p>
          <w:p w14:paraId="21A41747" w14:textId="77777777" w:rsidR="0009052A" w:rsidRDefault="0009052A" w:rsidP="00347CF5">
            <w:proofErr w:type="spellStart"/>
            <w:r>
              <w:t>pendingChange</w:t>
            </w:r>
            <w:proofErr w:type="spellEnd"/>
          </w:p>
        </w:tc>
      </w:tr>
      <w:tr w:rsidR="0009052A" w14:paraId="45AA463A" w14:textId="77777777" w:rsidTr="00347CF5">
        <w:tc>
          <w:tcPr>
            <w:tcW w:w="2329" w:type="dxa"/>
            <w:vMerge/>
          </w:tcPr>
          <w:p w14:paraId="24ED48F8" w14:textId="77777777" w:rsidR="0009052A" w:rsidRDefault="0009052A" w:rsidP="00347CF5"/>
        </w:tc>
        <w:tc>
          <w:tcPr>
            <w:tcW w:w="2243" w:type="dxa"/>
            <w:vMerge w:val="restart"/>
          </w:tcPr>
          <w:p w14:paraId="3E1510BC" w14:textId="77777777" w:rsidR="0009052A" w:rsidRDefault="0009052A" w:rsidP="00347CF5">
            <w:r>
              <w:t>voltage</w:t>
            </w:r>
          </w:p>
        </w:tc>
        <w:tc>
          <w:tcPr>
            <w:tcW w:w="2222" w:type="dxa"/>
            <w:vMerge w:val="restart"/>
          </w:tcPr>
          <w:p w14:paraId="492FD071" w14:textId="77777777" w:rsidR="0009052A" w:rsidRDefault="0009052A" w:rsidP="00347CF5">
            <w:r>
              <w:t>voltage</w:t>
            </w:r>
          </w:p>
        </w:tc>
        <w:tc>
          <w:tcPr>
            <w:tcW w:w="2222" w:type="dxa"/>
          </w:tcPr>
          <w:p w14:paraId="4A5C5837" w14:textId="77777777" w:rsidR="0009052A" w:rsidRPr="009B5075" w:rsidRDefault="0009052A" w:rsidP="00347CF5">
            <w:pPr>
              <w:rPr>
                <w:b/>
                <w:bCs/>
              </w:rPr>
            </w:pPr>
            <w:proofErr w:type="spellStart"/>
            <w:r>
              <w:rPr>
                <w:b/>
                <w:bCs/>
              </w:rPr>
              <w:t>readingID</w:t>
            </w:r>
            <w:proofErr w:type="spellEnd"/>
            <w:r w:rsidRPr="009B5075">
              <w:rPr>
                <w:b/>
                <w:bCs/>
              </w:rPr>
              <w:t>*</w:t>
            </w:r>
          </w:p>
          <w:p w14:paraId="53B115AA" w14:textId="77777777" w:rsidR="0009052A" w:rsidRDefault="0009052A" w:rsidP="00347CF5">
            <w:proofErr w:type="spellStart"/>
            <w:r w:rsidRPr="009B5075">
              <w:rPr>
                <w:b/>
                <w:bCs/>
              </w:rPr>
              <w:t>dataMessageGUID</w:t>
            </w:r>
            <w:proofErr w:type="spellEnd"/>
            <w:r w:rsidRPr="009B5075">
              <w:rPr>
                <w:b/>
                <w:bCs/>
              </w:rPr>
              <w:t>*</w:t>
            </w:r>
          </w:p>
          <w:p w14:paraId="4B98F2E0" w14:textId="77777777" w:rsidR="0009052A" w:rsidRDefault="0009052A" w:rsidP="00347CF5">
            <w:r>
              <w:t>voltage</w:t>
            </w:r>
          </w:p>
        </w:tc>
      </w:tr>
      <w:tr w:rsidR="0009052A" w14:paraId="500F02BA" w14:textId="77777777" w:rsidTr="00347CF5">
        <w:tc>
          <w:tcPr>
            <w:tcW w:w="2329" w:type="dxa"/>
            <w:vMerge/>
          </w:tcPr>
          <w:p w14:paraId="30550A85" w14:textId="77777777" w:rsidR="0009052A" w:rsidRDefault="0009052A" w:rsidP="00347CF5"/>
        </w:tc>
        <w:tc>
          <w:tcPr>
            <w:tcW w:w="2243" w:type="dxa"/>
            <w:vMerge/>
          </w:tcPr>
          <w:p w14:paraId="498155ED" w14:textId="77777777" w:rsidR="0009052A" w:rsidRDefault="0009052A" w:rsidP="00347CF5"/>
        </w:tc>
        <w:tc>
          <w:tcPr>
            <w:tcW w:w="2222" w:type="dxa"/>
            <w:vMerge/>
          </w:tcPr>
          <w:p w14:paraId="01CA3520" w14:textId="77777777" w:rsidR="0009052A" w:rsidRDefault="0009052A" w:rsidP="00347CF5"/>
        </w:tc>
        <w:tc>
          <w:tcPr>
            <w:tcW w:w="2222" w:type="dxa"/>
          </w:tcPr>
          <w:p w14:paraId="4564BFCD" w14:textId="77777777" w:rsidR="0009052A" w:rsidRPr="002F4677" w:rsidRDefault="0009052A" w:rsidP="00347CF5">
            <w:pPr>
              <w:rPr>
                <w:b/>
                <w:bCs/>
              </w:rPr>
            </w:pPr>
            <w:proofErr w:type="spellStart"/>
            <w:r w:rsidRPr="002F4677">
              <w:rPr>
                <w:b/>
                <w:bCs/>
              </w:rPr>
              <w:t>applicationID</w:t>
            </w:r>
            <w:proofErr w:type="spellEnd"/>
          </w:p>
          <w:p w14:paraId="451EF7A3" w14:textId="77777777" w:rsidR="0009052A" w:rsidRDefault="0009052A" w:rsidP="00347CF5">
            <w:proofErr w:type="spellStart"/>
            <w:r>
              <w:t>applicationName</w:t>
            </w:r>
            <w:proofErr w:type="spellEnd"/>
          </w:p>
        </w:tc>
      </w:tr>
      <w:tr w:rsidR="0009052A" w14:paraId="30D5674D" w14:textId="77777777" w:rsidTr="00347CF5">
        <w:tc>
          <w:tcPr>
            <w:tcW w:w="2329" w:type="dxa"/>
            <w:vMerge/>
          </w:tcPr>
          <w:p w14:paraId="6AE88397" w14:textId="77777777" w:rsidR="0009052A" w:rsidRDefault="0009052A" w:rsidP="00347CF5"/>
        </w:tc>
        <w:tc>
          <w:tcPr>
            <w:tcW w:w="2243" w:type="dxa"/>
            <w:vMerge/>
          </w:tcPr>
          <w:p w14:paraId="750D38E1" w14:textId="77777777" w:rsidR="0009052A" w:rsidRDefault="0009052A" w:rsidP="00347CF5"/>
        </w:tc>
        <w:tc>
          <w:tcPr>
            <w:tcW w:w="2222" w:type="dxa"/>
            <w:vMerge/>
          </w:tcPr>
          <w:p w14:paraId="174C07DA" w14:textId="77777777" w:rsidR="0009052A" w:rsidRDefault="0009052A" w:rsidP="00347CF5"/>
        </w:tc>
        <w:tc>
          <w:tcPr>
            <w:tcW w:w="2222" w:type="dxa"/>
          </w:tcPr>
          <w:p w14:paraId="5AD5F043" w14:textId="77777777" w:rsidR="0009052A" w:rsidRPr="002F4677" w:rsidRDefault="0009052A" w:rsidP="00347CF5">
            <w:pPr>
              <w:rPr>
                <w:b/>
                <w:bCs/>
              </w:rPr>
            </w:pPr>
            <w:proofErr w:type="spellStart"/>
            <w:r w:rsidRPr="002F4677">
              <w:rPr>
                <w:b/>
                <w:bCs/>
              </w:rPr>
              <w:t>networkID</w:t>
            </w:r>
            <w:proofErr w:type="spellEnd"/>
          </w:p>
          <w:p w14:paraId="5C6F31C6" w14:textId="77777777" w:rsidR="0009052A" w:rsidRDefault="0009052A" w:rsidP="00347CF5">
            <w:proofErr w:type="spellStart"/>
            <w:r>
              <w:t>networkName</w:t>
            </w:r>
            <w:proofErr w:type="spellEnd"/>
          </w:p>
        </w:tc>
      </w:tr>
      <w:tr w:rsidR="0009052A" w14:paraId="7C79B7AC" w14:textId="77777777" w:rsidTr="00347CF5">
        <w:trPr>
          <w:trHeight w:val="594"/>
        </w:trPr>
        <w:tc>
          <w:tcPr>
            <w:tcW w:w="2329" w:type="dxa"/>
            <w:vMerge/>
          </w:tcPr>
          <w:p w14:paraId="05E8BDCF" w14:textId="77777777" w:rsidR="0009052A" w:rsidRDefault="0009052A" w:rsidP="00347CF5"/>
        </w:tc>
        <w:tc>
          <w:tcPr>
            <w:tcW w:w="2243" w:type="dxa"/>
            <w:vMerge/>
          </w:tcPr>
          <w:p w14:paraId="4CC65097" w14:textId="77777777" w:rsidR="0009052A" w:rsidRDefault="0009052A" w:rsidP="00347CF5"/>
        </w:tc>
        <w:tc>
          <w:tcPr>
            <w:tcW w:w="2222" w:type="dxa"/>
            <w:vMerge/>
          </w:tcPr>
          <w:p w14:paraId="6F0E9901" w14:textId="77777777" w:rsidR="0009052A" w:rsidRDefault="0009052A" w:rsidP="00347CF5"/>
        </w:tc>
        <w:tc>
          <w:tcPr>
            <w:tcW w:w="2222" w:type="dxa"/>
          </w:tcPr>
          <w:p w14:paraId="1E10A7A3" w14:textId="77777777" w:rsidR="0009052A" w:rsidRPr="002F4677" w:rsidRDefault="0009052A" w:rsidP="00347CF5">
            <w:pPr>
              <w:rPr>
                <w:b/>
                <w:bCs/>
              </w:rPr>
            </w:pPr>
            <w:proofErr w:type="spellStart"/>
            <w:r w:rsidRPr="002F4677">
              <w:rPr>
                <w:b/>
                <w:bCs/>
              </w:rPr>
              <w:t>accountID</w:t>
            </w:r>
            <w:proofErr w:type="spellEnd"/>
          </w:p>
          <w:p w14:paraId="7FFBDDD2" w14:textId="77777777" w:rsidR="0009052A" w:rsidRDefault="0009052A" w:rsidP="00347CF5">
            <w:proofErr w:type="spellStart"/>
            <w:r>
              <w:t>accountName</w:t>
            </w:r>
            <w:proofErr w:type="spellEnd"/>
          </w:p>
        </w:tc>
      </w:tr>
      <w:tr w:rsidR="0009052A" w14:paraId="29CA450B" w14:textId="77777777" w:rsidTr="00347CF5">
        <w:trPr>
          <w:trHeight w:val="594"/>
        </w:trPr>
        <w:tc>
          <w:tcPr>
            <w:tcW w:w="2329" w:type="dxa"/>
            <w:vMerge/>
          </w:tcPr>
          <w:p w14:paraId="64884163" w14:textId="77777777" w:rsidR="0009052A" w:rsidRDefault="0009052A" w:rsidP="00347CF5"/>
        </w:tc>
        <w:tc>
          <w:tcPr>
            <w:tcW w:w="2243" w:type="dxa"/>
          </w:tcPr>
          <w:p w14:paraId="5A414F33" w14:textId="77777777" w:rsidR="0009052A" w:rsidRPr="00614EB8" w:rsidRDefault="0009052A" w:rsidP="00347CF5">
            <w:pPr>
              <w:rPr>
                <w:b/>
                <w:bCs/>
              </w:rPr>
            </w:pPr>
            <w:proofErr w:type="spellStart"/>
            <w:r w:rsidRPr="00614EB8">
              <w:rPr>
                <w:b/>
                <w:bCs/>
              </w:rPr>
              <w:t>gatewayID</w:t>
            </w:r>
            <w:proofErr w:type="spellEnd"/>
          </w:p>
          <w:p w14:paraId="1688485F" w14:textId="77777777" w:rsidR="0009052A" w:rsidRDefault="0009052A" w:rsidP="00347CF5">
            <w:proofErr w:type="spellStart"/>
            <w:r>
              <w:t>gatewayName</w:t>
            </w:r>
            <w:proofErr w:type="spellEnd"/>
          </w:p>
          <w:p w14:paraId="054D2D1F" w14:textId="77777777" w:rsidR="0009052A" w:rsidRDefault="0009052A" w:rsidP="00347CF5">
            <w:proofErr w:type="spellStart"/>
            <w:r>
              <w:lastRenderedPageBreak/>
              <w:t>accountID</w:t>
            </w:r>
            <w:proofErr w:type="spellEnd"/>
          </w:p>
          <w:p w14:paraId="7CC8B21C" w14:textId="77777777" w:rsidR="0009052A" w:rsidRDefault="0009052A" w:rsidP="00347CF5">
            <w:proofErr w:type="spellStart"/>
            <w:r>
              <w:t>messageType</w:t>
            </w:r>
            <w:proofErr w:type="spellEnd"/>
          </w:p>
          <w:p w14:paraId="3A65D0B0" w14:textId="77777777" w:rsidR="0009052A" w:rsidRDefault="0009052A" w:rsidP="00347CF5">
            <w:proofErr w:type="spellStart"/>
            <w:r>
              <w:t>gatewayPower</w:t>
            </w:r>
            <w:proofErr w:type="spellEnd"/>
          </w:p>
          <w:p w14:paraId="6F03B4CB" w14:textId="77777777" w:rsidR="0009052A" w:rsidRDefault="0009052A" w:rsidP="00347CF5">
            <w:proofErr w:type="spellStart"/>
            <w:r>
              <w:t>batteryLevel</w:t>
            </w:r>
            <w:proofErr w:type="spellEnd"/>
          </w:p>
          <w:p w14:paraId="7C3BCD2C" w14:textId="77777777" w:rsidR="0009052A" w:rsidRDefault="0009052A" w:rsidP="00347CF5">
            <w:proofErr w:type="spellStart"/>
            <w:r>
              <w:t>gatewayDate</w:t>
            </w:r>
            <w:proofErr w:type="spellEnd"/>
          </w:p>
          <w:p w14:paraId="1D3B13E3" w14:textId="77777777" w:rsidR="0009052A" w:rsidRDefault="0009052A" w:rsidP="00347CF5">
            <w:proofErr w:type="spellStart"/>
            <w:r>
              <w:t>gatewayCount</w:t>
            </w:r>
            <w:proofErr w:type="spellEnd"/>
          </w:p>
          <w:p w14:paraId="7E76AB86" w14:textId="77777777" w:rsidR="0009052A" w:rsidRDefault="0009052A" w:rsidP="00347CF5">
            <w:proofErr w:type="spellStart"/>
            <w:r>
              <w:t>signalStrength</w:t>
            </w:r>
            <w:proofErr w:type="spellEnd"/>
          </w:p>
          <w:p w14:paraId="299F3F7F" w14:textId="77777777" w:rsidR="0009052A" w:rsidRDefault="0009052A" w:rsidP="00347CF5">
            <w:proofErr w:type="spellStart"/>
            <w:r>
              <w:t>pendingChange</w:t>
            </w:r>
            <w:proofErr w:type="spellEnd"/>
          </w:p>
        </w:tc>
        <w:tc>
          <w:tcPr>
            <w:tcW w:w="2222" w:type="dxa"/>
          </w:tcPr>
          <w:p w14:paraId="5D53C2E0" w14:textId="77777777" w:rsidR="0009052A" w:rsidRPr="00614EB8" w:rsidRDefault="0009052A" w:rsidP="00347CF5">
            <w:pPr>
              <w:rPr>
                <w:b/>
                <w:bCs/>
              </w:rPr>
            </w:pPr>
            <w:proofErr w:type="spellStart"/>
            <w:r w:rsidRPr="00614EB8">
              <w:rPr>
                <w:b/>
                <w:bCs/>
              </w:rPr>
              <w:lastRenderedPageBreak/>
              <w:t>gatewayID</w:t>
            </w:r>
            <w:proofErr w:type="spellEnd"/>
          </w:p>
          <w:p w14:paraId="7168001C" w14:textId="77777777" w:rsidR="0009052A" w:rsidRDefault="0009052A" w:rsidP="00347CF5">
            <w:proofErr w:type="spellStart"/>
            <w:r>
              <w:t>gatewayName</w:t>
            </w:r>
            <w:proofErr w:type="spellEnd"/>
          </w:p>
          <w:p w14:paraId="3DD9323A" w14:textId="77777777" w:rsidR="0009052A" w:rsidRDefault="0009052A" w:rsidP="00347CF5">
            <w:proofErr w:type="spellStart"/>
            <w:r>
              <w:lastRenderedPageBreak/>
              <w:t>accountID</w:t>
            </w:r>
            <w:proofErr w:type="spellEnd"/>
          </w:p>
          <w:p w14:paraId="50689EE1" w14:textId="77777777" w:rsidR="0009052A" w:rsidRDefault="0009052A" w:rsidP="00347CF5">
            <w:proofErr w:type="spellStart"/>
            <w:r>
              <w:t>messageType</w:t>
            </w:r>
            <w:proofErr w:type="spellEnd"/>
          </w:p>
          <w:p w14:paraId="58A40656" w14:textId="77777777" w:rsidR="0009052A" w:rsidRDefault="0009052A" w:rsidP="00347CF5">
            <w:proofErr w:type="spellStart"/>
            <w:r>
              <w:t>gatewayPower</w:t>
            </w:r>
            <w:proofErr w:type="spellEnd"/>
          </w:p>
          <w:p w14:paraId="279400F6" w14:textId="77777777" w:rsidR="0009052A" w:rsidRDefault="0009052A" w:rsidP="00347CF5">
            <w:proofErr w:type="spellStart"/>
            <w:r>
              <w:t>batteryLevel</w:t>
            </w:r>
            <w:proofErr w:type="spellEnd"/>
          </w:p>
          <w:p w14:paraId="73F5B089" w14:textId="77777777" w:rsidR="0009052A" w:rsidRDefault="0009052A" w:rsidP="00347CF5">
            <w:proofErr w:type="spellStart"/>
            <w:r>
              <w:t>gatewayDate</w:t>
            </w:r>
            <w:proofErr w:type="spellEnd"/>
          </w:p>
          <w:p w14:paraId="33826970" w14:textId="77777777" w:rsidR="0009052A" w:rsidRDefault="0009052A" w:rsidP="00347CF5">
            <w:proofErr w:type="spellStart"/>
            <w:r>
              <w:t>gatewayCount</w:t>
            </w:r>
            <w:proofErr w:type="spellEnd"/>
          </w:p>
          <w:p w14:paraId="2D13B64B" w14:textId="77777777" w:rsidR="0009052A" w:rsidRDefault="0009052A" w:rsidP="00347CF5">
            <w:proofErr w:type="spellStart"/>
            <w:r>
              <w:t>signalStrength</w:t>
            </w:r>
            <w:proofErr w:type="spellEnd"/>
          </w:p>
          <w:p w14:paraId="68453575" w14:textId="77777777" w:rsidR="0009052A" w:rsidRDefault="0009052A" w:rsidP="00347CF5">
            <w:proofErr w:type="spellStart"/>
            <w:r>
              <w:t>pendingChange</w:t>
            </w:r>
            <w:proofErr w:type="spellEnd"/>
          </w:p>
        </w:tc>
        <w:tc>
          <w:tcPr>
            <w:tcW w:w="2222" w:type="dxa"/>
          </w:tcPr>
          <w:p w14:paraId="4220BE05" w14:textId="77777777" w:rsidR="0009052A" w:rsidRPr="00614EB8" w:rsidRDefault="0009052A" w:rsidP="00347CF5">
            <w:pPr>
              <w:rPr>
                <w:b/>
                <w:bCs/>
              </w:rPr>
            </w:pPr>
            <w:proofErr w:type="spellStart"/>
            <w:r w:rsidRPr="00614EB8">
              <w:rPr>
                <w:b/>
                <w:bCs/>
              </w:rPr>
              <w:lastRenderedPageBreak/>
              <w:t>gatewayID</w:t>
            </w:r>
            <w:proofErr w:type="spellEnd"/>
          </w:p>
          <w:p w14:paraId="7D268A99" w14:textId="77777777" w:rsidR="0009052A" w:rsidRDefault="0009052A" w:rsidP="00347CF5">
            <w:proofErr w:type="spellStart"/>
            <w:r>
              <w:t>gatewayName</w:t>
            </w:r>
            <w:proofErr w:type="spellEnd"/>
          </w:p>
          <w:p w14:paraId="4AA0060B" w14:textId="77777777" w:rsidR="0009052A" w:rsidRDefault="0009052A" w:rsidP="00347CF5">
            <w:proofErr w:type="spellStart"/>
            <w:r>
              <w:lastRenderedPageBreak/>
              <w:t>accountID</w:t>
            </w:r>
            <w:proofErr w:type="spellEnd"/>
            <w:r>
              <w:t>*</w:t>
            </w:r>
          </w:p>
          <w:p w14:paraId="7814B493" w14:textId="77777777" w:rsidR="0009052A" w:rsidRDefault="0009052A" w:rsidP="00347CF5">
            <w:proofErr w:type="spellStart"/>
            <w:r>
              <w:t>messageType</w:t>
            </w:r>
            <w:proofErr w:type="spellEnd"/>
          </w:p>
          <w:p w14:paraId="4D6070C6" w14:textId="77777777" w:rsidR="0009052A" w:rsidRDefault="0009052A" w:rsidP="00347CF5">
            <w:proofErr w:type="spellStart"/>
            <w:r>
              <w:t>gatewayPower</w:t>
            </w:r>
            <w:proofErr w:type="spellEnd"/>
          </w:p>
          <w:p w14:paraId="07D34210" w14:textId="77777777" w:rsidR="0009052A" w:rsidRDefault="0009052A" w:rsidP="00347CF5">
            <w:proofErr w:type="spellStart"/>
            <w:r>
              <w:t>batteryLevel</w:t>
            </w:r>
            <w:proofErr w:type="spellEnd"/>
          </w:p>
          <w:p w14:paraId="4E9A0307" w14:textId="77777777" w:rsidR="0009052A" w:rsidRDefault="0009052A" w:rsidP="00347CF5">
            <w:proofErr w:type="spellStart"/>
            <w:r>
              <w:t>gatewayDate</w:t>
            </w:r>
            <w:proofErr w:type="spellEnd"/>
          </w:p>
          <w:p w14:paraId="05730B9F" w14:textId="77777777" w:rsidR="0009052A" w:rsidRDefault="0009052A" w:rsidP="00347CF5">
            <w:proofErr w:type="spellStart"/>
            <w:r>
              <w:t>gatewayCount</w:t>
            </w:r>
            <w:proofErr w:type="spellEnd"/>
          </w:p>
          <w:p w14:paraId="299191B4" w14:textId="77777777" w:rsidR="0009052A" w:rsidRDefault="0009052A" w:rsidP="00347CF5">
            <w:proofErr w:type="spellStart"/>
            <w:r>
              <w:t>signalStrength</w:t>
            </w:r>
            <w:proofErr w:type="spellEnd"/>
          </w:p>
          <w:p w14:paraId="508F700B" w14:textId="77777777" w:rsidR="0009052A" w:rsidRPr="002F4677" w:rsidRDefault="0009052A" w:rsidP="00347CF5">
            <w:pPr>
              <w:rPr>
                <w:b/>
                <w:bCs/>
              </w:rPr>
            </w:pPr>
            <w:proofErr w:type="spellStart"/>
            <w:r>
              <w:t>pendingChange</w:t>
            </w:r>
            <w:proofErr w:type="spellEnd"/>
          </w:p>
        </w:tc>
      </w:tr>
    </w:tbl>
    <w:p w14:paraId="4F5435A2" w14:textId="4FC771D0" w:rsidR="0009052A" w:rsidRDefault="0009052A" w:rsidP="002F031B"/>
    <w:p w14:paraId="316628F5" w14:textId="0B151E0A" w:rsidR="0009052A" w:rsidRDefault="0009052A" w:rsidP="002F031B">
      <w:r>
        <w:t>Additional details on the normalisation process, and the subsequent ERDs and data dictionaries, can be found in the document titled ‘</w:t>
      </w:r>
      <w:r w:rsidRPr="0009052A">
        <w:t>SMAG Data Design</w:t>
      </w:r>
      <w:r>
        <w:t xml:space="preserve">’ accompanying this document. </w:t>
      </w:r>
    </w:p>
    <w:p w14:paraId="7E2F7629" w14:textId="77777777" w:rsidR="0009052A" w:rsidRDefault="0009052A" w:rsidP="002F031B"/>
    <w:p w14:paraId="7373643B" w14:textId="5888CE4E" w:rsidR="0009052A" w:rsidRPr="002F031B" w:rsidRDefault="0009052A" w:rsidP="002F031B">
      <w:r>
        <w:t>Something to note about this normalisation process is that data relating to the Monnit IoT gateways is not normalised and the old scheme is still used, and this is because gateway data isn’t useful to the frontend dashboard</w:t>
      </w:r>
      <w:r w:rsidR="00891CC0">
        <w:t xml:space="preserve"> so the additional time to normalise this data was unnecessary at this time. </w:t>
      </w:r>
    </w:p>
    <w:p w14:paraId="275AEA6F" w14:textId="15829672" w:rsidR="00985236" w:rsidRDefault="00985236" w:rsidP="00985236">
      <w:pPr>
        <w:pStyle w:val="Heading1"/>
      </w:pPr>
      <w:bookmarkStart w:id="5" w:name="_Toc47687247"/>
      <w:r>
        <w:t>Processing</w:t>
      </w:r>
      <w:bookmarkEnd w:id="5"/>
    </w:p>
    <w:p w14:paraId="4DD252BA" w14:textId="12A7FEFE" w:rsidR="00863496" w:rsidRDefault="008E4F65" w:rsidP="00863496">
      <w:r>
        <w:t xml:space="preserve">Processing the data into the new normalised form </w:t>
      </w:r>
      <w:r w:rsidR="00FA0ABA">
        <w:t xml:space="preserve">needs to be done in two stages; processing new data from the Monnit servers as it is received by the webhook </w:t>
      </w:r>
      <w:proofErr w:type="gramStart"/>
      <w:r w:rsidR="00FA0ABA">
        <w:t>listener, and</w:t>
      </w:r>
      <w:proofErr w:type="gramEnd"/>
      <w:r w:rsidR="00FA0ABA">
        <w:t xml:space="preserve"> processing the data that has already been collected and stored in the database into the new normalised form. </w:t>
      </w:r>
    </w:p>
    <w:p w14:paraId="51EE119E" w14:textId="79A04583" w:rsidR="003C3D94" w:rsidRDefault="003C3D94" w:rsidP="00863496">
      <w:r>
        <w:t>Much of the complexity from processing the data into its normalised form comes from data being written to</w:t>
      </w:r>
      <w:r w:rsidR="00F90F97">
        <w:t>,</w:t>
      </w:r>
      <w:r>
        <w:t xml:space="preserve"> and retrieved from</w:t>
      </w:r>
      <w:r w:rsidR="00F90F97">
        <w:t>,</w:t>
      </w:r>
      <w:r>
        <w:t xml:space="preserve"> the database in a specific order </w:t>
      </w:r>
      <w:r w:rsidR="00F90F97">
        <w:t>so the normalised form can be achieved, because the variables ‘</w:t>
      </w:r>
      <w:proofErr w:type="spellStart"/>
      <w:r w:rsidR="00F90F97">
        <w:t>sensorID</w:t>
      </w:r>
      <w:proofErr w:type="spellEnd"/>
      <w:r w:rsidR="00F90F97">
        <w:t>’, ‘</w:t>
      </w:r>
      <w:proofErr w:type="spellStart"/>
      <w:r w:rsidR="00F90F97">
        <w:t>readingID</w:t>
      </w:r>
      <w:proofErr w:type="spellEnd"/>
      <w:r w:rsidR="00F90F97">
        <w:t>’, ‘</w:t>
      </w:r>
      <w:proofErr w:type="spellStart"/>
      <w:r w:rsidR="00F90F97">
        <w:t>dTypeID</w:t>
      </w:r>
      <w:proofErr w:type="spellEnd"/>
      <w:r w:rsidR="00F90F97">
        <w:t>’, and ‘</w:t>
      </w:r>
      <w:proofErr w:type="spellStart"/>
      <w:r w:rsidR="00F90F97">
        <w:t>plotLabelID</w:t>
      </w:r>
      <w:proofErr w:type="spellEnd"/>
      <w:r w:rsidR="00F90F97">
        <w:t>’ are all generated by the database, or selected from the database, when the requisite data is sent to the database.</w:t>
      </w:r>
    </w:p>
    <w:p w14:paraId="14979B91" w14:textId="0BD1A59E" w:rsidR="00F90F97" w:rsidRDefault="00F90F97" w:rsidP="00863496">
      <w:r>
        <w:t xml:space="preserve">The order in which the data is sent is also strongly enforced because the foreign key dependencies of the database tables will not allow data to be written without respecting key dependencies as this would jeopardise the integrity of the stored data.  </w:t>
      </w:r>
    </w:p>
    <w:p w14:paraId="04CB4464" w14:textId="0B87819B" w:rsidR="007F1F31" w:rsidRDefault="007F1F31" w:rsidP="007F1F31">
      <w:pPr>
        <w:pStyle w:val="Heading2"/>
      </w:pPr>
      <w:r>
        <w:t>Splitting Monnit Data</w:t>
      </w:r>
    </w:p>
    <w:p w14:paraId="6883BD12" w14:textId="0F2DB8D2" w:rsidR="007F1F31" w:rsidRDefault="00B966EB" w:rsidP="007F1F31">
      <w:r>
        <w:t xml:space="preserve">Splitting the concatenated data required the use of a function designed to read in a </w:t>
      </w:r>
      <w:r w:rsidR="008B5EA3">
        <w:t xml:space="preserve">JSON entry </w:t>
      </w:r>
      <w:r w:rsidR="00016E3C">
        <w:t xml:space="preserve">and </w:t>
      </w:r>
      <w:r w:rsidR="006514EA">
        <w:t>split specific entries using a list of prepared delimiters</w:t>
      </w:r>
      <w:r w:rsidR="00F50529">
        <w:t xml:space="preserve">, and the currently identified list of delimiters are </w:t>
      </w:r>
      <w:r w:rsidR="003B45C1">
        <w:t>‘</w:t>
      </w:r>
      <w:r w:rsidR="00F50529" w:rsidRPr="00F50529">
        <w:t>%2c</w:t>
      </w:r>
      <w:r w:rsidR="003B45C1">
        <w:t>’</w:t>
      </w:r>
      <w:r w:rsidR="00F50529" w:rsidRPr="00F50529">
        <w:t>,</w:t>
      </w:r>
      <w:r w:rsidR="00F50529">
        <w:t xml:space="preserve"> </w:t>
      </w:r>
      <w:r w:rsidR="003B45C1">
        <w:t>‘</w:t>
      </w:r>
      <w:r w:rsidR="00F50529" w:rsidRPr="00F50529">
        <w:t>|</w:t>
      </w:r>
      <w:r w:rsidR="003B45C1">
        <w:t>’,</w:t>
      </w:r>
      <w:r w:rsidR="00F50529">
        <w:t xml:space="preserve"> </w:t>
      </w:r>
      <w:r w:rsidR="003B45C1">
        <w:t>‘</w:t>
      </w:r>
      <w:r w:rsidR="00F50529" w:rsidRPr="00F50529">
        <w:t>%7c</w:t>
      </w:r>
      <w:r w:rsidR="003B45C1">
        <w:t>’</w:t>
      </w:r>
      <w:r w:rsidR="00F50529">
        <w:t xml:space="preserve">, and </w:t>
      </w:r>
      <w:r w:rsidR="003B45C1">
        <w:t>‘</w:t>
      </w:r>
      <w:r w:rsidR="00F50529" w:rsidRPr="00F50529">
        <w:t>%7c0</w:t>
      </w:r>
      <w:r w:rsidR="003B45C1">
        <w:t>’</w:t>
      </w:r>
      <w:r w:rsidR="00F50529">
        <w:t>.</w:t>
      </w:r>
    </w:p>
    <w:p w14:paraId="0F6F1636" w14:textId="217C44B4" w:rsidR="00F50529" w:rsidRDefault="003B45C1" w:rsidP="007F1F31">
      <w:r>
        <w:t>It is unclear why the Monnit system uses multiple delimiters to separate data within a concatenated string and is especially unintuitive with regards to the ‘</w:t>
      </w:r>
      <w:r w:rsidRPr="00F50529">
        <w:t>%7c0</w:t>
      </w:r>
      <w:r>
        <w:t>’ delimiter as it only occurs at the end of a concatenated string using ‘</w:t>
      </w:r>
      <w:r w:rsidRPr="00F50529">
        <w:t>%7c</w:t>
      </w:r>
      <w:r>
        <w:t xml:space="preserve">’ as a delimiter. </w:t>
      </w:r>
    </w:p>
    <w:p w14:paraId="42A68E24" w14:textId="2FBAFA6B" w:rsidR="003B45C1" w:rsidRDefault="003B45C1" w:rsidP="007F1F31">
      <w:r>
        <w:t>This caused the split function to separate the ‘0’ from the ‘</w:t>
      </w:r>
      <w:r w:rsidRPr="00F50529">
        <w:t>%7c0</w:t>
      </w:r>
      <w:r>
        <w:t>’ delimiter into a separate row, and thus polluting the processed data, as the delimiter was not expected.</w:t>
      </w:r>
    </w:p>
    <w:p w14:paraId="3325AE58" w14:textId="0845FE0C" w:rsidR="00A72931" w:rsidRPr="007F1F31" w:rsidRDefault="00A72931" w:rsidP="007F1F31">
      <w:r>
        <w:t>It is unclear if including ‘</w:t>
      </w:r>
      <w:r w:rsidRPr="00F50529">
        <w:t>%7c0</w:t>
      </w:r>
      <w:r>
        <w:t xml:space="preserve">’ in the delimiters list will </w:t>
      </w:r>
      <w:r w:rsidR="00A24965">
        <w:t xml:space="preserve">negatively </w:t>
      </w:r>
      <w:proofErr w:type="gramStart"/>
      <w:r w:rsidR="00A24965">
        <w:t>effect</w:t>
      </w:r>
      <w:proofErr w:type="gramEnd"/>
      <w:r w:rsidR="00A24965">
        <w:t xml:space="preserve"> the data in other areas by incorrectly splitting data where a value of ‘0’ occurs after a ‘</w:t>
      </w:r>
      <w:r w:rsidR="00A24965" w:rsidRPr="00F50529">
        <w:t>%7c</w:t>
      </w:r>
      <w:r w:rsidR="00A24965">
        <w:t xml:space="preserve">’ delimiter in a valid context. </w:t>
      </w:r>
    </w:p>
    <w:p w14:paraId="6B61138C" w14:textId="77777777" w:rsidR="003B45C1" w:rsidRDefault="003B45C1">
      <w:pPr>
        <w:rPr>
          <w:rFonts w:asciiTheme="majorHAnsi" w:eastAsiaTheme="majorEastAsia" w:hAnsiTheme="majorHAnsi" w:cstheme="majorBidi"/>
          <w:color w:val="2F5496" w:themeColor="accent1" w:themeShade="BF"/>
          <w:sz w:val="26"/>
          <w:szCs w:val="26"/>
        </w:rPr>
      </w:pPr>
      <w:bookmarkStart w:id="6" w:name="_Toc47687248"/>
      <w:r>
        <w:br w:type="page"/>
      </w:r>
    </w:p>
    <w:p w14:paraId="0A4F0EF5" w14:textId="50370FAC" w:rsidR="00985236" w:rsidRDefault="00985236" w:rsidP="00985236">
      <w:pPr>
        <w:pStyle w:val="Heading2"/>
      </w:pPr>
      <w:r>
        <w:lastRenderedPageBreak/>
        <w:t>Processing New Data</w:t>
      </w:r>
      <w:bookmarkEnd w:id="6"/>
    </w:p>
    <w:p w14:paraId="15D5E49E" w14:textId="3C21A010" w:rsidR="00863496" w:rsidRDefault="00FA0ABA" w:rsidP="00863496">
      <w:r>
        <w:t>Processing the new data into its normalised form required a rewrite of the existing webhook script that received the data coming from the Monnit servers</w:t>
      </w:r>
      <w:r w:rsidR="00330200">
        <w:t xml:space="preserve"> to be able to split the data into its normalised form. </w:t>
      </w:r>
    </w:p>
    <w:p w14:paraId="59C7BE7C" w14:textId="77777777" w:rsidR="00636F74" w:rsidRDefault="00330200" w:rsidP="00863496">
      <w:r>
        <w:t>Rewriting the webhook script also allowed some improvements to the original design of the webhook</w:t>
      </w:r>
      <w:r w:rsidR="00636F74">
        <w:t xml:space="preserve"> including the following:</w:t>
      </w:r>
    </w:p>
    <w:p w14:paraId="592461D2" w14:textId="262C5B9A" w:rsidR="00636F74" w:rsidRDefault="00636F74" w:rsidP="00636F74">
      <w:pPr>
        <w:pStyle w:val="ListParagraph"/>
        <w:numPr>
          <w:ilvl w:val="0"/>
          <w:numId w:val="1"/>
        </w:numPr>
      </w:pPr>
      <w:r>
        <w:t>Switch from python defined SQL statements to Stored Procedures</w:t>
      </w:r>
    </w:p>
    <w:p w14:paraId="25D48FAD" w14:textId="5929C1A8" w:rsidR="00636F74" w:rsidRDefault="00636F74" w:rsidP="00863496">
      <w:pPr>
        <w:pStyle w:val="ListParagraph"/>
        <w:numPr>
          <w:ilvl w:val="0"/>
          <w:numId w:val="1"/>
        </w:numPr>
      </w:pPr>
      <w:r>
        <w:t>Obfuscate access credentials for the database and webhook POST by pulling credentials from hidden .JSON files within the ‘config’ directory</w:t>
      </w:r>
    </w:p>
    <w:p w14:paraId="24EA97FB" w14:textId="3FBCB2BF" w:rsidR="00073323" w:rsidRPr="00863496" w:rsidRDefault="0097612D" w:rsidP="00863496">
      <w:r>
        <w:t>T</w:t>
      </w:r>
      <w:r w:rsidR="00330200">
        <w:t>ransitioning the SQL transactions from traditional fixed SQL statements to the use of stored procedures</w:t>
      </w:r>
      <w:r>
        <w:t xml:space="preserve"> </w:t>
      </w:r>
      <w:proofErr w:type="gramStart"/>
      <w:r>
        <w:t xml:space="preserve">in particular </w:t>
      </w:r>
      <w:r w:rsidR="00AC3973">
        <w:t>prov</w:t>
      </w:r>
      <w:r w:rsidR="00DB49F9">
        <w:t>ides</w:t>
      </w:r>
      <w:proofErr w:type="gramEnd"/>
      <w:r w:rsidR="00DB49F9">
        <w:t xml:space="preserve"> a significant benefit in terms of security as it </w:t>
      </w:r>
      <w:r w:rsidR="00073323">
        <w:t>prevents the SQL used in the script from being misappropriated if the SQL server is configured to disallow the use of SQL statements and forces the use of stored procedures.</w:t>
      </w:r>
    </w:p>
    <w:p w14:paraId="54EE22A2" w14:textId="19F845B8" w:rsidR="00985236" w:rsidRDefault="00985236" w:rsidP="00985236">
      <w:pPr>
        <w:pStyle w:val="Heading2"/>
      </w:pPr>
      <w:bookmarkStart w:id="7" w:name="_Toc47687249"/>
      <w:r>
        <w:t>Processing Existing Data</w:t>
      </w:r>
      <w:bookmarkEnd w:id="7"/>
    </w:p>
    <w:p w14:paraId="649752AC" w14:textId="21C213D4" w:rsidR="00481801" w:rsidRDefault="00F069B8" w:rsidP="00481801">
      <w:r>
        <w:t xml:space="preserve">Processing the data that has already been collected by the system works similarly to processing new data, and so </w:t>
      </w:r>
      <w:r w:rsidR="003B6D87">
        <w:t>much of</w:t>
      </w:r>
      <w:r w:rsidR="001B6018">
        <w:t xml:space="preserve"> the work done rewriting the webhook script will be used in the scrips for processing the old data. </w:t>
      </w:r>
    </w:p>
    <w:p w14:paraId="29BF0A47" w14:textId="6C6586D8" w:rsidR="001B6018" w:rsidRPr="00481801" w:rsidRDefault="00D32B2A" w:rsidP="00481801">
      <w:r>
        <w:t>There are currently two scripts for processing the old data</w:t>
      </w:r>
      <w:r w:rsidR="008F4190">
        <w:t>;</w:t>
      </w:r>
      <w:r w:rsidR="00210A1F">
        <w:t xml:space="preserve"> one that processed the data and saves it back to the database in </w:t>
      </w:r>
      <w:proofErr w:type="gramStart"/>
      <w:r w:rsidR="00210A1F">
        <w:t>it’s</w:t>
      </w:r>
      <w:proofErr w:type="gramEnd"/>
      <w:r w:rsidR="00210A1F">
        <w:t xml:space="preserve"> normalised form, and one that processes the data and exports it to CSV and XLSX files without </w:t>
      </w:r>
      <w:r w:rsidR="008F4190">
        <w:t>sending the data back to the database server.</w:t>
      </w:r>
    </w:p>
    <w:p w14:paraId="7E30383D" w14:textId="0595205A" w:rsidR="00FA1124" w:rsidRDefault="003A1146" w:rsidP="00481801">
      <w:pPr>
        <w:pStyle w:val="Heading3"/>
      </w:pPr>
      <w:bookmarkStart w:id="8" w:name="_Toc47687250"/>
      <w:r>
        <w:t>To Database</w:t>
      </w:r>
      <w:bookmarkEnd w:id="8"/>
    </w:p>
    <w:p w14:paraId="154911D6" w14:textId="054C7288" w:rsidR="000F15E8" w:rsidRPr="008E4F65" w:rsidRDefault="008F4190" w:rsidP="008E4F65">
      <w:r>
        <w:t xml:space="preserve">The script that </w:t>
      </w:r>
      <w:r w:rsidR="0015156A">
        <w:t>stores the data back in the database using its normalised form is intended to be run once</w:t>
      </w:r>
      <w:r w:rsidR="00277899">
        <w:t>,</w:t>
      </w:r>
      <w:r w:rsidR="0015156A">
        <w:t xml:space="preserve"> </w:t>
      </w:r>
      <w:r w:rsidR="00413AE1">
        <w:t>after the webhook listener is changed over to the new normalised system</w:t>
      </w:r>
      <w:r w:rsidR="00277899">
        <w:t xml:space="preserve"> and will conver</w:t>
      </w:r>
      <w:r w:rsidR="00D23F96">
        <w:t>t the old data to the new form and thus preserving the most complete and comprehensive version of the data</w:t>
      </w:r>
      <w:r w:rsidR="000F15E8">
        <w:t>.</w:t>
      </w:r>
    </w:p>
    <w:p w14:paraId="448FCFB8" w14:textId="59C36268" w:rsidR="00481801" w:rsidRDefault="008E4F65" w:rsidP="008E4F65">
      <w:pPr>
        <w:pStyle w:val="Heading4"/>
      </w:pPr>
      <w:r>
        <w:t>Performance Issues</w:t>
      </w:r>
    </w:p>
    <w:p w14:paraId="37A30F77" w14:textId="27F61BCE" w:rsidR="008E4F65" w:rsidRDefault="000F15E8" w:rsidP="008E4F65">
      <w:r>
        <w:t xml:space="preserve">During the testing of the </w:t>
      </w:r>
      <w:proofErr w:type="gramStart"/>
      <w:r>
        <w:t>script</w:t>
      </w:r>
      <w:proofErr w:type="gramEnd"/>
      <w:r>
        <w:t xml:space="preserve"> </w:t>
      </w:r>
      <w:r w:rsidR="00931826">
        <w:t xml:space="preserve">it was observed that the processing speed of the </w:t>
      </w:r>
      <w:r w:rsidR="0016565D">
        <w:t>script was low enough for the full execution of the script to</w:t>
      </w:r>
      <w:r w:rsidR="006A0CE0">
        <w:t xml:space="preserve"> be estimated in days, as the script was tested over a </w:t>
      </w:r>
      <w:r w:rsidR="000B2A4E">
        <w:t xml:space="preserve">24 hour period without it reaching a finished state. </w:t>
      </w:r>
    </w:p>
    <w:p w14:paraId="2795692E" w14:textId="245009A7" w:rsidR="000B2A4E" w:rsidRDefault="000B2A4E" w:rsidP="008E4F65">
      <w:r>
        <w:t xml:space="preserve">The cause of this is that </w:t>
      </w:r>
      <w:r w:rsidR="00A92056">
        <w:t>the script uses the same stored procedures and data structure as the webhook listener</w:t>
      </w:r>
      <w:r w:rsidR="0001368A">
        <w:t xml:space="preserve">, but the webhook listener isn’t designed for </w:t>
      </w:r>
      <w:r w:rsidR="00FA1B71">
        <w:t xml:space="preserve">processing </w:t>
      </w:r>
      <w:r w:rsidR="0001368A">
        <w:t>throughput</w:t>
      </w:r>
      <w:r w:rsidR="00D16A4A">
        <w:t>.</w:t>
      </w:r>
    </w:p>
    <w:p w14:paraId="2D8F042A" w14:textId="629F9772" w:rsidR="00D42C56" w:rsidRDefault="00D42C56" w:rsidP="008E4F65"/>
    <w:p w14:paraId="1F81E89A" w14:textId="611F5E35" w:rsidR="00D42C56" w:rsidRDefault="00D42C56" w:rsidP="008E4F65">
      <w:r>
        <w:t xml:space="preserve">There are two solutions available to remedy this problem, </w:t>
      </w:r>
      <w:r w:rsidR="004470FB">
        <w:t xml:space="preserve">the first </w:t>
      </w:r>
      <w:r w:rsidR="00CE201F">
        <w:t>is to run the script until completion regardless of the slow processing speed</w:t>
      </w:r>
      <w:r w:rsidR="004069F0">
        <w:t xml:space="preserve">, </w:t>
      </w:r>
      <w:r w:rsidR="004470FB">
        <w:t xml:space="preserve">and </w:t>
      </w:r>
      <w:r>
        <w:t xml:space="preserve">the </w:t>
      </w:r>
      <w:r w:rsidR="004470FB">
        <w:t>second</w:t>
      </w:r>
      <w:r>
        <w:t xml:space="preserve"> is to rewrite the processing script to </w:t>
      </w:r>
      <w:r w:rsidR="00481BEC">
        <w:t xml:space="preserve">process the different messages </w:t>
      </w:r>
      <w:r w:rsidR="005E3ED0">
        <w:t xml:space="preserve">into </w:t>
      </w:r>
      <w:r w:rsidR="002B1F84">
        <w:t xml:space="preserve">their normalised </w:t>
      </w:r>
      <w:r w:rsidR="00A37118">
        <w:t>before sending them back to the database</w:t>
      </w:r>
      <w:r w:rsidR="00E06A1D">
        <w:t xml:space="preserve"> and sending all the data back to the database in a single batch using SQL server’s ‘fast </w:t>
      </w:r>
      <w:proofErr w:type="spellStart"/>
      <w:r w:rsidR="00E06A1D">
        <w:t>executemany</w:t>
      </w:r>
      <w:proofErr w:type="spellEnd"/>
      <w:r w:rsidR="00E06A1D">
        <w:t>’</w:t>
      </w:r>
      <w:r w:rsidR="00AC676E">
        <w:t xml:space="preserve"> function. </w:t>
      </w:r>
    </w:p>
    <w:p w14:paraId="2184C042" w14:textId="27CE4A70" w:rsidR="00ED4CB6" w:rsidRPr="008E4F65" w:rsidRDefault="00AC676E" w:rsidP="008E4F65">
      <w:r>
        <w:t xml:space="preserve">In theory this would significantly improve the </w:t>
      </w:r>
      <w:r w:rsidR="00626581">
        <w:t xml:space="preserve">throughput of the script, but it requires an extensive rewrite </w:t>
      </w:r>
      <w:r w:rsidR="009B7B31">
        <w:t xml:space="preserve">of the processing script and it’s associated stored procedures </w:t>
      </w:r>
      <w:r w:rsidR="00C14649">
        <w:t xml:space="preserve">so the data that is generated by the database server </w:t>
      </w:r>
      <w:r w:rsidR="00B82FAA">
        <w:t xml:space="preserve">is still generated and sent back to the processing script before </w:t>
      </w:r>
      <w:r w:rsidR="003B7A4E">
        <w:t>writing the bulk of the data back to the database.</w:t>
      </w:r>
    </w:p>
    <w:p w14:paraId="5E1CF2D3" w14:textId="407E91F6" w:rsidR="003A1146" w:rsidRDefault="003A1146" w:rsidP="00481801">
      <w:pPr>
        <w:pStyle w:val="Heading3"/>
      </w:pPr>
      <w:bookmarkStart w:id="9" w:name="_Toc47687251"/>
      <w:r>
        <w:lastRenderedPageBreak/>
        <w:t>To CSV &amp; XLSX</w:t>
      </w:r>
      <w:bookmarkEnd w:id="9"/>
    </w:p>
    <w:p w14:paraId="13F8DFF1" w14:textId="77777777" w:rsidR="00BD2036" w:rsidRDefault="004E1669">
      <w:r>
        <w:t xml:space="preserve">The </w:t>
      </w:r>
      <w:r w:rsidR="00184D5A">
        <w:t xml:space="preserve">last script </w:t>
      </w:r>
      <w:r w:rsidR="001F0F42">
        <w:t xml:space="preserve">works in the same </w:t>
      </w:r>
      <w:r w:rsidR="00BB35E5">
        <w:t>way as the previous and uses most of the same functions</w:t>
      </w:r>
      <w:r w:rsidR="0041167F">
        <w:t xml:space="preserve">, but because it doesn’t send any data back to the database </w:t>
      </w:r>
      <w:r w:rsidR="003928FF">
        <w:t>the data the is exported to the CSV and XLSX file</w:t>
      </w:r>
      <w:r w:rsidR="0043131C">
        <w:t>s aren’t fully normalised and don’t respect key dependencies</w:t>
      </w:r>
      <w:r w:rsidR="00BD2036">
        <w:t>.</w:t>
      </w:r>
    </w:p>
    <w:p w14:paraId="70B726B4" w14:textId="68020C39" w:rsidR="005F1FA9" w:rsidRDefault="00BD2036">
      <w:r>
        <w:t>T</w:t>
      </w:r>
      <w:r w:rsidR="0043131C">
        <w:t xml:space="preserve">his </w:t>
      </w:r>
      <w:r w:rsidR="00B85839">
        <w:t xml:space="preserve">isn’t an issue because this script is </w:t>
      </w:r>
      <w:r w:rsidR="005F1FA9">
        <w:t xml:space="preserve">intended </w:t>
      </w:r>
      <w:r w:rsidR="00B85839">
        <w:t>for exporting sensor data in a convenient format for</w:t>
      </w:r>
      <w:r w:rsidR="005F1FA9">
        <w:t xml:space="preserve"> analysis</w:t>
      </w:r>
      <w:r w:rsidR="001C43FA">
        <w:t>, and m</w:t>
      </w:r>
      <w:r w:rsidR="005F1FA9">
        <w:t xml:space="preserve">ost of the normalised </w:t>
      </w:r>
      <w:r w:rsidR="0013395D">
        <w:t xml:space="preserve">data isn’t useful for analysis, so </w:t>
      </w:r>
      <w:r w:rsidR="00EF26F4">
        <w:t>its</w:t>
      </w:r>
      <w:r w:rsidR="0013395D">
        <w:t xml:space="preserve"> absence isn’t </w:t>
      </w:r>
      <w:r w:rsidR="00DF462F">
        <w:t>relevant</w:t>
      </w:r>
      <w:r>
        <w:t>.</w:t>
      </w:r>
    </w:p>
    <w:p w14:paraId="319BDEBE" w14:textId="43BCF86A" w:rsidR="00EF26F4" w:rsidRDefault="00EF26F4"/>
    <w:p w14:paraId="4392C8BC" w14:textId="231DCC0E" w:rsidR="00EF26F4" w:rsidRDefault="00EF26F4">
      <w:r>
        <w:t xml:space="preserve">The </w:t>
      </w:r>
      <w:proofErr w:type="gramStart"/>
      <w:r>
        <w:t>aforementioned performance</w:t>
      </w:r>
      <w:proofErr w:type="gramEnd"/>
      <w:r>
        <w:t xml:space="preserve"> issues aren’t as prev</w:t>
      </w:r>
      <w:r w:rsidR="006376A2">
        <w:t>a</w:t>
      </w:r>
      <w:r>
        <w:t>l</w:t>
      </w:r>
      <w:r w:rsidR="005A1D2A">
        <w:t>e</w:t>
      </w:r>
      <w:r>
        <w:t xml:space="preserve">nt </w:t>
      </w:r>
      <w:r w:rsidR="006376A2">
        <w:t>with this script because the bottleneck with the previous script is with how the data is being written back to the database, and because this script doesn’t interact with the database outside of the initially retrieving the data the bottleneck isn’t encountered.</w:t>
      </w:r>
    </w:p>
    <w:p w14:paraId="6B80C3E6" w14:textId="77777777" w:rsidR="00481801" w:rsidRDefault="00481801"/>
    <w:sectPr w:rsidR="00481801" w:rsidSect="00FA1124">
      <w:headerReference w:type="default" r:id="rId17"/>
      <w:foot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829D3" w14:textId="77777777" w:rsidR="00D016F6" w:rsidRDefault="00D016F6" w:rsidP="001A1DE7">
      <w:pPr>
        <w:spacing w:after="0" w:line="240" w:lineRule="auto"/>
      </w:pPr>
      <w:r>
        <w:separator/>
      </w:r>
    </w:p>
  </w:endnote>
  <w:endnote w:type="continuationSeparator" w:id="0">
    <w:p w14:paraId="5A58974A" w14:textId="77777777" w:rsidR="00D016F6" w:rsidRDefault="00D016F6" w:rsidP="001A1DE7">
      <w:pPr>
        <w:spacing w:after="0" w:line="240" w:lineRule="auto"/>
      </w:pPr>
      <w:r>
        <w:continuationSeparator/>
      </w:r>
    </w:p>
  </w:endnote>
  <w:endnote w:type="continuationNotice" w:id="1">
    <w:p w14:paraId="03306B1A" w14:textId="77777777" w:rsidR="00D016F6" w:rsidRDefault="00D01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417076"/>
      <w:docPartObj>
        <w:docPartGallery w:val="Page Numbers (Bottom of Page)"/>
        <w:docPartUnique/>
      </w:docPartObj>
    </w:sdtPr>
    <w:sdtEndPr>
      <w:rPr>
        <w:color w:val="7F7F7F" w:themeColor="background1" w:themeShade="7F"/>
        <w:spacing w:val="60"/>
      </w:rPr>
    </w:sdtEndPr>
    <w:sdtContent>
      <w:p w14:paraId="51993166" w14:textId="5EC1E981" w:rsidR="001A1DE7" w:rsidRDefault="001A1DE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E32DB9F" w14:textId="77777777" w:rsidR="001A1DE7" w:rsidRDefault="001A1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EABC7" w14:textId="77777777" w:rsidR="00D016F6" w:rsidRDefault="00D016F6" w:rsidP="001A1DE7">
      <w:pPr>
        <w:spacing w:after="0" w:line="240" w:lineRule="auto"/>
      </w:pPr>
      <w:r>
        <w:separator/>
      </w:r>
    </w:p>
  </w:footnote>
  <w:footnote w:type="continuationSeparator" w:id="0">
    <w:p w14:paraId="739F605F" w14:textId="77777777" w:rsidR="00D016F6" w:rsidRDefault="00D016F6" w:rsidP="001A1DE7">
      <w:pPr>
        <w:spacing w:after="0" w:line="240" w:lineRule="auto"/>
      </w:pPr>
      <w:r>
        <w:continuationSeparator/>
      </w:r>
    </w:p>
  </w:footnote>
  <w:footnote w:type="continuationNotice" w:id="1">
    <w:p w14:paraId="10C96C4D" w14:textId="77777777" w:rsidR="00D016F6" w:rsidRDefault="00D016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93BD" w14:textId="25D426F7" w:rsidR="001A1DE7" w:rsidRDefault="00D016F6">
    <w:pPr>
      <w:pStyle w:val="Header"/>
      <w:jc w:val="right"/>
      <w:rPr>
        <w:color w:val="4472C4" w:themeColor="accent1"/>
      </w:rPr>
    </w:pPr>
    <w:sdt>
      <w:sdtPr>
        <w:rPr>
          <w:color w:val="4472C4" w:themeColor="accent1"/>
        </w:rPr>
        <w:alias w:val="Title"/>
        <w:tag w:val=""/>
        <w:id w:val="664756013"/>
        <w:placeholder>
          <w:docPart w:val="F3097BCA03A04607AE9CF1F4172CEDAA"/>
        </w:placeholder>
        <w:dataBinding w:prefixMappings="xmlns:ns0='http://purl.org/dc/elements/1.1/' xmlns:ns1='http://schemas.openxmlformats.org/package/2006/metadata/core-properties' " w:xpath="/ns1:coreProperties[1]/ns0:title[1]" w:storeItemID="{6C3C8BC8-F283-45AE-878A-BAB7291924A1}"/>
        <w:text/>
      </w:sdtPr>
      <w:sdtEndPr/>
      <w:sdtContent>
        <w:r w:rsidR="001A1DE7">
          <w:rPr>
            <w:color w:val="4472C4" w:themeColor="accent1"/>
          </w:rPr>
          <w:t>Data Processing</w:t>
        </w:r>
      </w:sdtContent>
    </w:sdt>
    <w:r w:rsidR="001A1DE7">
      <w:rPr>
        <w:color w:val="4472C4" w:themeColor="accent1"/>
      </w:rPr>
      <w:t xml:space="preserve"> | </w:t>
    </w:r>
    <w:sdt>
      <w:sdtPr>
        <w:rPr>
          <w:color w:val="4472C4" w:themeColor="accent1"/>
        </w:rPr>
        <w:alias w:val="Author"/>
        <w:tag w:val=""/>
        <w:id w:val="-1677181147"/>
        <w:placeholder>
          <w:docPart w:val="8C78BE26520B4CB1BF62BB9DDB42A6CF"/>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392195">
          <w:t>[Author Name]</w:t>
        </w:r>
      </w:sdtContent>
    </w:sdt>
  </w:p>
  <w:p w14:paraId="56E974AD" w14:textId="77777777" w:rsidR="001A1DE7" w:rsidRDefault="001A1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84B13"/>
    <w:multiLevelType w:val="hybridMultilevel"/>
    <w:tmpl w:val="A016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24"/>
    <w:rsid w:val="0001368A"/>
    <w:rsid w:val="00016E3C"/>
    <w:rsid w:val="0003278A"/>
    <w:rsid w:val="00060D70"/>
    <w:rsid w:val="00061806"/>
    <w:rsid w:val="00073323"/>
    <w:rsid w:val="00076AF7"/>
    <w:rsid w:val="0009052A"/>
    <w:rsid w:val="000A63E6"/>
    <w:rsid w:val="000A7CFA"/>
    <w:rsid w:val="000B2A4E"/>
    <w:rsid w:val="000D5841"/>
    <w:rsid w:val="000E040B"/>
    <w:rsid w:val="000E7020"/>
    <w:rsid w:val="000F15E8"/>
    <w:rsid w:val="0013395D"/>
    <w:rsid w:val="00145DB4"/>
    <w:rsid w:val="0015156A"/>
    <w:rsid w:val="0016519C"/>
    <w:rsid w:val="0016565D"/>
    <w:rsid w:val="00184678"/>
    <w:rsid w:val="00184D5A"/>
    <w:rsid w:val="001A1DE7"/>
    <w:rsid w:val="001B6018"/>
    <w:rsid w:val="001C18BF"/>
    <w:rsid w:val="001C43FA"/>
    <w:rsid w:val="001F0F42"/>
    <w:rsid w:val="001F1ACA"/>
    <w:rsid w:val="00210A1F"/>
    <w:rsid w:val="00277899"/>
    <w:rsid w:val="002831EE"/>
    <w:rsid w:val="002A3CB1"/>
    <w:rsid w:val="002B1F84"/>
    <w:rsid w:val="002F031B"/>
    <w:rsid w:val="002F1AAF"/>
    <w:rsid w:val="00306367"/>
    <w:rsid w:val="00330200"/>
    <w:rsid w:val="00330E50"/>
    <w:rsid w:val="00342DF2"/>
    <w:rsid w:val="00362487"/>
    <w:rsid w:val="00392195"/>
    <w:rsid w:val="003928FF"/>
    <w:rsid w:val="003A1146"/>
    <w:rsid w:val="003B45C1"/>
    <w:rsid w:val="003B6D87"/>
    <w:rsid w:val="003B7A4E"/>
    <w:rsid w:val="003C3D94"/>
    <w:rsid w:val="003D042C"/>
    <w:rsid w:val="004069F0"/>
    <w:rsid w:val="0041167F"/>
    <w:rsid w:val="00413AE1"/>
    <w:rsid w:val="0043131C"/>
    <w:rsid w:val="00434FEF"/>
    <w:rsid w:val="004470FB"/>
    <w:rsid w:val="00447208"/>
    <w:rsid w:val="004658A2"/>
    <w:rsid w:val="00481801"/>
    <w:rsid w:val="00481BEC"/>
    <w:rsid w:val="00495424"/>
    <w:rsid w:val="00496999"/>
    <w:rsid w:val="004A12F6"/>
    <w:rsid w:val="004C5A77"/>
    <w:rsid w:val="004E1669"/>
    <w:rsid w:val="0056263D"/>
    <w:rsid w:val="005628F9"/>
    <w:rsid w:val="00582408"/>
    <w:rsid w:val="005A091E"/>
    <w:rsid w:val="005A1D2A"/>
    <w:rsid w:val="005A3AC3"/>
    <w:rsid w:val="005C40C7"/>
    <w:rsid w:val="005E3ED0"/>
    <w:rsid w:val="005F1FA9"/>
    <w:rsid w:val="00626581"/>
    <w:rsid w:val="00636F74"/>
    <w:rsid w:val="006376A2"/>
    <w:rsid w:val="006514EA"/>
    <w:rsid w:val="00661046"/>
    <w:rsid w:val="00664040"/>
    <w:rsid w:val="00695807"/>
    <w:rsid w:val="006A0CE0"/>
    <w:rsid w:val="006A78AE"/>
    <w:rsid w:val="0073281D"/>
    <w:rsid w:val="007445AA"/>
    <w:rsid w:val="007508C2"/>
    <w:rsid w:val="007A4F6A"/>
    <w:rsid w:val="007B5B30"/>
    <w:rsid w:val="007D09F7"/>
    <w:rsid w:val="007F1B4A"/>
    <w:rsid w:val="007F1F31"/>
    <w:rsid w:val="007F620C"/>
    <w:rsid w:val="007F6D2B"/>
    <w:rsid w:val="0080120D"/>
    <w:rsid w:val="00816947"/>
    <w:rsid w:val="00846C66"/>
    <w:rsid w:val="00863496"/>
    <w:rsid w:val="00870F87"/>
    <w:rsid w:val="0087793F"/>
    <w:rsid w:val="00891CC0"/>
    <w:rsid w:val="008B0AE6"/>
    <w:rsid w:val="008B0ED7"/>
    <w:rsid w:val="008B5EA3"/>
    <w:rsid w:val="008E01E6"/>
    <w:rsid w:val="008E4F65"/>
    <w:rsid w:val="008F4190"/>
    <w:rsid w:val="00931826"/>
    <w:rsid w:val="00954686"/>
    <w:rsid w:val="0097612D"/>
    <w:rsid w:val="00985236"/>
    <w:rsid w:val="009B7B31"/>
    <w:rsid w:val="009C3460"/>
    <w:rsid w:val="009E4C85"/>
    <w:rsid w:val="00A24965"/>
    <w:rsid w:val="00A37118"/>
    <w:rsid w:val="00A72931"/>
    <w:rsid w:val="00A92056"/>
    <w:rsid w:val="00AC3973"/>
    <w:rsid w:val="00AC676E"/>
    <w:rsid w:val="00AC6CC8"/>
    <w:rsid w:val="00B82FAA"/>
    <w:rsid w:val="00B85839"/>
    <w:rsid w:val="00B966EB"/>
    <w:rsid w:val="00BB35E5"/>
    <w:rsid w:val="00BD2036"/>
    <w:rsid w:val="00BF09D1"/>
    <w:rsid w:val="00C14649"/>
    <w:rsid w:val="00C20C77"/>
    <w:rsid w:val="00C33310"/>
    <w:rsid w:val="00C41B2A"/>
    <w:rsid w:val="00C47E83"/>
    <w:rsid w:val="00C710CB"/>
    <w:rsid w:val="00C9780D"/>
    <w:rsid w:val="00CA37F0"/>
    <w:rsid w:val="00CD4D00"/>
    <w:rsid w:val="00CE201F"/>
    <w:rsid w:val="00CE7ED3"/>
    <w:rsid w:val="00D016F6"/>
    <w:rsid w:val="00D07F44"/>
    <w:rsid w:val="00D16A4A"/>
    <w:rsid w:val="00D23F96"/>
    <w:rsid w:val="00D32B2A"/>
    <w:rsid w:val="00D42C56"/>
    <w:rsid w:val="00D4393F"/>
    <w:rsid w:val="00D443F5"/>
    <w:rsid w:val="00DB49F9"/>
    <w:rsid w:val="00DD6435"/>
    <w:rsid w:val="00DD7C38"/>
    <w:rsid w:val="00DF462F"/>
    <w:rsid w:val="00E06A1D"/>
    <w:rsid w:val="00E44EE5"/>
    <w:rsid w:val="00E8793F"/>
    <w:rsid w:val="00EA1426"/>
    <w:rsid w:val="00ED4CB6"/>
    <w:rsid w:val="00EF26F4"/>
    <w:rsid w:val="00F069B8"/>
    <w:rsid w:val="00F43DFE"/>
    <w:rsid w:val="00F50529"/>
    <w:rsid w:val="00F56769"/>
    <w:rsid w:val="00F62F9E"/>
    <w:rsid w:val="00F76C2B"/>
    <w:rsid w:val="00F90F97"/>
    <w:rsid w:val="00F9528A"/>
    <w:rsid w:val="00FA0ABA"/>
    <w:rsid w:val="00FA1124"/>
    <w:rsid w:val="00FA1B71"/>
    <w:rsid w:val="00FD5CA1"/>
    <w:rsid w:val="00FE5A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389C"/>
  <w15:chartTrackingRefBased/>
  <w15:docId w15:val="{E3597B67-8F2E-4A68-99C9-62AA2FD6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4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52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7F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4F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124"/>
    <w:pPr>
      <w:spacing w:after="0" w:line="240" w:lineRule="auto"/>
    </w:pPr>
    <w:rPr>
      <w:rFonts w:eastAsiaTheme="minorHAnsi"/>
      <w:color w:val="44546A" w:themeColor="text2"/>
      <w:sz w:val="20"/>
      <w:szCs w:val="20"/>
      <w:lang w:val="en-US" w:eastAsia="en-US"/>
    </w:rPr>
  </w:style>
  <w:style w:type="character" w:customStyle="1" w:styleId="Heading1Char">
    <w:name w:val="Heading 1 Char"/>
    <w:basedOn w:val="DefaultParagraphFont"/>
    <w:link w:val="Heading1"/>
    <w:uiPriority w:val="9"/>
    <w:rsid w:val="003D04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D042C"/>
    <w:pPr>
      <w:outlineLvl w:val="9"/>
    </w:pPr>
    <w:rPr>
      <w:lang w:val="en-US" w:eastAsia="en-US"/>
    </w:rPr>
  </w:style>
  <w:style w:type="paragraph" w:styleId="Header">
    <w:name w:val="header"/>
    <w:basedOn w:val="Normal"/>
    <w:link w:val="HeaderChar"/>
    <w:uiPriority w:val="99"/>
    <w:unhideWhenUsed/>
    <w:rsid w:val="001A1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DE7"/>
  </w:style>
  <w:style w:type="paragraph" w:styleId="Footer">
    <w:name w:val="footer"/>
    <w:basedOn w:val="Normal"/>
    <w:link w:val="FooterChar"/>
    <w:uiPriority w:val="99"/>
    <w:unhideWhenUsed/>
    <w:rsid w:val="001A1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DE7"/>
  </w:style>
  <w:style w:type="character" w:customStyle="1" w:styleId="Heading2Char">
    <w:name w:val="Heading 2 Char"/>
    <w:basedOn w:val="DefaultParagraphFont"/>
    <w:link w:val="Heading2"/>
    <w:uiPriority w:val="9"/>
    <w:rsid w:val="00985236"/>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D07F4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07F44"/>
    <w:rPr>
      <w:color w:val="5A5A5A" w:themeColor="text1" w:themeTint="A5"/>
      <w:spacing w:val="15"/>
    </w:rPr>
  </w:style>
  <w:style w:type="character" w:customStyle="1" w:styleId="Heading3Char">
    <w:name w:val="Heading 3 Char"/>
    <w:basedOn w:val="DefaultParagraphFont"/>
    <w:link w:val="Heading3"/>
    <w:uiPriority w:val="9"/>
    <w:rsid w:val="00D07F4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9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4F65"/>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636F74"/>
    <w:pPr>
      <w:ind w:left="720"/>
      <w:contextualSpacing/>
    </w:pPr>
  </w:style>
  <w:style w:type="paragraph" w:styleId="TOC1">
    <w:name w:val="toc 1"/>
    <w:basedOn w:val="Normal"/>
    <w:next w:val="Normal"/>
    <w:autoRedefine/>
    <w:uiPriority w:val="39"/>
    <w:unhideWhenUsed/>
    <w:rsid w:val="00F62F9E"/>
    <w:pPr>
      <w:spacing w:after="100"/>
    </w:pPr>
  </w:style>
  <w:style w:type="paragraph" w:styleId="TOC2">
    <w:name w:val="toc 2"/>
    <w:basedOn w:val="Normal"/>
    <w:next w:val="Normal"/>
    <w:autoRedefine/>
    <w:uiPriority w:val="39"/>
    <w:unhideWhenUsed/>
    <w:rsid w:val="00F62F9E"/>
    <w:pPr>
      <w:spacing w:after="100"/>
      <w:ind w:left="220"/>
    </w:pPr>
  </w:style>
  <w:style w:type="paragraph" w:styleId="TOC3">
    <w:name w:val="toc 3"/>
    <w:basedOn w:val="Normal"/>
    <w:next w:val="Normal"/>
    <w:autoRedefine/>
    <w:uiPriority w:val="39"/>
    <w:unhideWhenUsed/>
    <w:rsid w:val="00F62F9E"/>
    <w:pPr>
      <w:spacing w:after="100"/>
      <w:ind w:left="440"/>
    </w:pPr>
  </w:style>
  <w:style w:type="character" w:styleId="Hyperlink">
    <w:name w:val="Hyperlink"/>
    <w:basedOn w:val="DefaultParagraphFont"/>
    <w:uiPriority w:val="99"/>
    <w:unhideWhenUsed/>
    <w:rsid w:val="00F62F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A949B70E9F472686DC4F0CB1ECD875"/>
        <w:category>
          <w:name w:val="General"/>
          <w:gallery w:val="placeholder"/>
        </w:category>
        <w:types>
          <w:type w:val="bbPlcHdr"/>
        </w:types>
        <w:behaviors>
          <w:behavior w:val="content"/>
        </w:behaviors>
        <w:guid w:val="{B282BFE6-4AF1-455C-AE42-4A9F591E9B5E}"/>
      </w:docPartPr>
      <w:docPartBody>
        <w:p w:rsidR="001B306A" w:rsidRDefault="00E612A1" w:rsidP="00E612A1">
          <w:pPr>
            <w:pStyle w:val="E6A949B70E9F472686DC4F0CB1ECD875"/>
          </w:pPr>
          <w:r>
            <w:rPr>
              <w:rFonts w:asciiTheme="majorHAnsi" w:hAnsiTheme="majorHAnsi"/>
              <w:color w:val="FFFFFF" w:themeColor="background1"/>
              <w:sz w:val="96"/>
              <w:szCs w:val="96"/>
            </w:rPr>
            <w:t>[Document title]</w:t>
          </w:r>
        </w:p>
      </w:docPartBody>
    </w:docPart>
    <w:docPart>
      <w:docPartPr>
        <w:name w:val="98C03DF5F78348AE8096135CE3392089"/>
        <w:category>
          <w:name w:val="General"/>
          <w:gallery w:val="placeholder"/>
        </w:category>
        <w:types>
          <w:type w:val="bbPlcHdr"/>
        </w:types>
        <w:behaviors>
          <w:behavior w:val="content"/>
        </w:behaviors>
        <w:guid w:val="{A960AF08-B533-44B9-9A17-7BA13C53A96D}"/>
      </w:docPartPr>
      <w:docPartBody>
        <w:p w:rsidR="001B306A" w:rsidRDefault="00E612A1" w:rsidP="00E612A1">
          <w:pPr>
            <w:pStyle w:val="98C03DF5F78348AE8096135CE3392089"/>
          </w:pPr>
          <w:r>
            <w:rPr>
              <w:color w:val="FFFFFF" w:themeColor="background1"/>
              <w:sz w:val="28"/>
              <w:szCs w:val="28"/>
            </w:rPr>
            <w:t>[Author name]</w:t>
          </w:r>
        </w:p>
      </w:docPartBody>
    </w:docPart>
    <w:docPart>
      <w:docPartPr>
        <w:name w:val="64AB4E012D01438295D8696A5E1A64F0"/>
        <w:category>
          <w:name w:val="General"/>
          <w:gallery w:val="placeholder"/>
        </w:category>
        <w:types>
          <w:type w:val="bbPlcHdr"/>
        </w:types>
        <w:behaviors>
          <w:behavior w:val="content"/>
        </w:behaviors>
        <w:guid w:val="{275DF575-F0AC-46FE-BB4A-62C8C34E51E2}"/>
      </w:docPartPr>
      <w:docPartBody>
        <w:p w:rsidR="001B306A" w:rsidRDefault="00E612A1" w:rsidP="00E612A1">
          <w:pPr>
            <w:pStyle w:val="64AB4E012D01438295D8696A5E1A64F0"/>
          </w:pPr>
          <w:r>
            <w:rPr>
              <w:color w:val="FFFFFF" w:themeColor="background1"/>
              <w:sz w:val="28"/>
              <w:szCs w:val="28"/>
            </w:rPr>
            <w:t>[Course title]</w:t>
          </w:r>
        </w:p>
      </w:docPartBody>
    </w:docPart>
    <w:docPart>
      <w:docPartPr>
        <w:name w:val="F3097BCA03A04607AE9CF1F4172CEDAA"/>
        <w:category>
          <w:name w:val="General"/>
          <w:gallery w:val="placeholder"/>
        </w:category>
        <w:types>
          <w:type w:val="bbPlcHdr"/>
        </w:types>
        <w:behaviors>
          <w:behavior w:val="content"/>
        </w:behaviors>
        <w:guid w:val="{50359DE9-8598-4BDF-B733-83F2398EC4F9}"/>
      </w:docPartPr>
      <w:docPartBody>
        <w:p w:rsidR="00B74FB8" w:rsidRDefault="001B306A" w:rsidP="001B306A">
          <w:pPr>
            <w:pStyle w:val="F3097BCA03A04607AE9CF1F4172CEDAA"/>
          </w:pPr>
          <w:r>
            <w:rPr>
              <w:color w:val="4472C4" w:themeColor="accent1"/>
            </w:rPr>
            <w:t>[Document title]</w:t>
          </w:r>
        </w:p>
      </w:docPartBody>
    </w:docPart>
    <w:docPart>
      <w:docPartPr>
        <w:name w:val="8C78BE26520B4CB1BF62BB9DDB42A6CF"/>
        <w:category>
          <w:name w:val="General"/>
          <w:gallery w:val="placeholder"/>
        </w:category>
        <w:types>
          <w:type w:val="bbPlcHdr"/>
        </w:types>
        <w:behaviors>
          <w:behavior w:val="content"/>
        </w:behaviors>
        <w:guid w:val="{88F091D7-032B-4AAA-8550-46941C1FF62A}"/>
      </w:docPartPr>
      <w:docPartBody>
        <w:p w:rsidR="00B74FB8" w:rsidRDefault="001B306A" w:rsidP="001B306A">
          <w:pPr>
            <w:pStyle w:val="8C78BE26520B4CB1BF62BB9DDB42A6CF"/>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2A1"/>
    <w:rsid w:val="001278A5"/>
    <w:rsid w:val="001B306A"/>
    <w:rsid w:val="00362ACA"/>
    <w:rsid w:val="0044133D"/>
    <w:rsid w:val="00B74FB8"/>
    <w:rsid w:val="00E612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A949B70E9F472686DC4F0CB1ECD875">
    <w:name w:val="E6A949B70E9F472686DC4F0CB1ECD875"/>
    <w:rsid w:val="00E612A1"/>
  </w:style>
  <w:style w:type="paragraph" w:customStyle="1" w:styleId="98C03DF5F78348AE8096135CE3392089">
    <w:name w:val="98C03DF5F78348AE8096135CE3392089"/>
    <w:rsid w:val="00E612A1"/>
  </w:style>
  <w:style w:type="paragraph" w:customStyle="1" w:styleId="64AB4E012D01438295D8696A5E1A64F0">
    <w:name w:val="64AB4E012D01438295D8696A5E1A64F0"/>
    <w:rsid w:val="00E612A1"/>
  </w:style>
  <w:style w:type="paragraph" w:customStyle="1" w:styleId="F3097BCA03A04607AE9CF1F4172CEDAA">
    <w:name w:val="F3097BCA03A04607AE9CF1F4172CEDAA"/>
    <w:rsid w:val="001B306A"/>
  </w:style>
  <w:style w:type="paragraph" w:customStyle="1" w:styleId="8C78BE26520B4CB1BF62BB9DDB42A6CF">
    <w:name w:val="8C78BE26520B4CB1BF62BB9DDB42A6CF"/>
    <w:rsid w:val="001B30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BEBEA17A6EF3488B85141613067A7B" ma:contentTypeVersion="9" ma:contentTypeDescription="Create a new document." ma:contentTypeScope="" ma:versionID="3f9b05d0c65c9f38950ce9e154d6d279">
  <xsd:schema xmlns:xsd="http://www.w3.org/2001/XMLSchema" xmlns:xs="http://www.w3.org/2001/XMLSchema" xmlns:p="http://schemas.microsoft.com/office/2006/metadata/properties" xmlns:ns2="67c7ae09-bf2d-4e64-a95b-1071b233f2bb" targetNamespace="http://schemas.microsoft.com/office/2006/metadata/properties" ma:root="true" ma:fieldsID="bc4334123e877776c55cf21bd603d44a" ns2:_="">
    <xsd:import namespace="67c7ae09-bf2d-4e64-a95b-1071b233f2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7ae09-bf2d-4e64-a95b-1071b233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E3D7EF-13DA-46CE-8E5D-E1FD1337E121}">
  <ds:schemaRefs>
    <ds:schemaRef ds:uri="http://schemas.openxmlformats.org/officeDocument/2006/bibliography"/>
  </ds:schemaRefs>
</ds:datastoreItem>
</file>

<file path=customXml/itemProps2.xml><?xml version="1.0" encoding="utf-8"?>
<ds:datastoreItem xmlns:ds="http://schemas.openxmlformats.org/officeDocument/2006/customXml" ds:itemID="{E47155B9-8E2E-4DC1-B59B-B19D853ED3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66061B-5A54-4860-9E89-E1BC3FDAC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7ae09-bf2d-4e64-a95b-1071b233f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6F261-21C4-49F1-8C6E-7350205A22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7</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Data Processing</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Processing</dc:title>
  <dc:subject/>
  <dc:creator/>
  <cp:keywords/>
  <dc:description/>
  <cp:lastModifiedBy>Hisham Elkadi</cp:lastModifiedBy>
  <cp:revision>145</cp:revision>
  <dcterms:created xsi:type="dcterms:W3CDTF">2020-07-20T08:38:00Z</dcterms:created>
  <dcterms:modified xsi:type="dcterms:W3CDTF">2022-03-15T06:52:00Z</dcterms:modified>
  <cp:category>MOVE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0x010100CBBEBEA17A6EF3488B85141613067A7B</vt:lpwstr>
  </property>
</Properties>
</file>